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D3C0C" w14:textId="5B356875" w:rsidR="009C5F60" w:rsidRDefault="009C5F60" w:rsidP="00ED4B93">
      <w:pPr>
        <w:rPr>
          <w:b/>
          <w:bCs/>
          <w:color w:val="000000" w:themeColor="text1"/>
          <w:sz w:val="22"/>
          <w:szCs w:val="22"/>
        </w:rPr>
      </w:pPr>
    </w:p>
    <w:p w14:paraId="2AF53103" w14:textId="1B661822" w:rsidR="009C5F60" w:rsidRDefault="009C5F60" w:rsidP="00ED4B93">
      <w:pPr>
        <w:rPr>
          <w:b/>
          <w:bCs/>
          <w:color w:val="000000" w:themeColor="text1"/>
          <w:sz w:val="22"/>
          <w:szCs w:val="22"/>
        </w:rPr>
      </w:pPr>
    </w:p>
    <w:p w14:paraId="36B8943D" w14:textId="77777777" w:rsidR="009C5F60" w:rsidRDefault="009C5F60" w:rsidP="00ED4B93">
      <w:pPr>
        <w:rPr>
          <w:b/>
          <w:bCs/>
          <w:i/>
          <w:iCs/>
          <w:color w:val="000000" w:themeColor="text1"/>
          <w:sz w:val="22"/>
          <w:szCs w:val="22"/>
        </w:rPr>
      </w:pPr>
    </w:p>
    <w:p w14:paraId="47BB4564" w14:textId="5B5780CD" w:rsidR="00ED4B93" w:rsidRPr="004A2B6F" w:rsidRDefault="00ED4B93" w:rsidP="00ED4B93">
      <w:pPr>
        <w:rPr>
          <w:b/>
          <w:bCs/>
          <w:color w:val="000000" w:themeColor="text1"/>
          <w:sz w:val="22"/>
          <w:szCs w:val="22"/>
        </w:rPr>
      </w:pPr>
      <w:r w:rsidRPr="004A2B6F">
        <w:rPr>
          <w:b/>
          <w:bCs/>
          <w:color w:val="000000" w:themeColor="text1"/>
          <w:sz w:val="22"/>
          <w:szCs w:val="22"/>
        </w:rPr>
        <w:t>SCHOOL:</w:t>
      </w:r>
      <w:r w:rsidRPr="004A2B6F">
        <w:rPr>
          <w:b/>
          <w:bCs/>
          <w:color w:val="000000" w:themeColor="text1"/>
          <w:sz w:val="22"/>
          <w:szCs w:val="22"/>
        </w:rPr>
        <w:tab/>
        <w:t>____</w:t>
      </w:r>
      <w:r w:rsidR="00821474" w:rsidRPr="00821474">
        <w:rPr>
          <w:b/>
          <w:bCs/>
          <w:color w:val="000000" w:themeColor="text1"/>
          <w:sz w:val="22"/>
          <w:szCs w:val="22"/>
          <w:u w:val="single"/>
        </w:rPr>
        <w:t>École Campbelltown</w:t>
      </w:r>
      <w:r w:rsidRPr="004A2B6F">
        <w:rPr>
          <w:b/>
          <w:bCs/>
          <w:color w:val="000000" w:themeColor="text1"/>
          <w:sz w:val="22"/>
          <w:szCs w:val="22"/>
        </w:rPr>
        <w:t>___     PRINCIPAL: ___</w:t>
      </w:r>
      <w:r w:rsidR="00821474" w:rsidRPr="00821474">
        <w:rPr>
          <w:b/>
          <w:bCs/>
          <w:color w:val="000000" w:themeColor="text1"/>
          <w:sz w:val="22"/>
          <w:szCs w:val="22"/>
          <w:u w:val="single"/>
        </w:rPr>
        <w:t>Greg Probert</w:t>
      </w:r>
      <w:r w:rsidRPr="004A2B6F">
        <w:rPr>
          <w:b/>
          <w:bCs/>
          <w:color w:val="000000" w:themeColor="text1"/>
          <w:sz w:val="22"/>
          <w:szCs w:val="22"/>
        </w:rPr>
        <w:t>__</w:t>
      </w:r>
    </w:p>
    <w:p w14:paraId="7661DDCC" w14:textId="77777777" w:rsidR="00ED4B93" w:rsidRPr="004A2B6F" w:rsidRDefault="00ED4B93" w:rsidP="00ED4B93">
      <w:pPr>
        <w:rPr>
          <w:b/>
          <w:bCs/>
          <w:color w:val="000000" w:themeColor="text1"/>
          <w:sz w:val="22"/>
          <w:szCs w:val="22"/>
        </w:rPr>
      </w:pPr>
    </w:p>
    <w:p w14:paraId="2386DE76" w14:textId="167F0EF0" w:rsidR="00ED4B93" w:rsidRPr="00FF1CEE" w:rsidRDefault="00CB33DB" w:rsidP="00ED4B93">
      <w:pPr>
        <w:rPr>
          <w:b/>
          <w:bCs/>
          <w:i/>
          <w:iCs/>
          <w:color w:val="000000" w:themeColor="text1"/>
          <w:sz w:val="22"/>
          <w:szCs w:val="22"/>
        </w:rPr>
      </w:pPr>
      <w:r w:rsidRPr="004A2B6F">
        <w:rPr>
          <w:b/>
          <w:bCs/>
          <w:noProof/>
          <w:color w:val="000000" w:themeColor="text1"/>
          <w:sz w:val="32"/>
          <w:szCs w:val="32"/>
        </w:rPr>
        <mc:AlternateContent>
          <mc:Choice Requires="wps">
            <w:drawing>
              <wp:anchor distT="0" distB="0" distL="114300" distR="114300" simplePos="0" relativeHeight="251659264" behindDoc="0" locked="0" layoutInCell="1" allowOverlap="1" wp14:anchorId="2F8671A9" wp14:editId="276FE5D5">
                <wp:simplePos x="0" y="0"/>
                <wp:positionH relativeFrom="column">
                  <wp:posOffset>5918835</wp:posOffset>
                </wp:positionH>
                <wp:positionV relativeFrom="paragraph">
                  <wp:posOffset>163858</wp:posOffset>
                </wp:positionV>
                <wp:extent cx="2750185" cy="1198880"/>
                <wp:effectExtent l="0" t="0" r="18415" b="7620"/>
                <wp:wrapNone/>
                <wp:docPr id="23" name="Text Box 23"/>
                <wp:cNvGraphicFramePr/>
                <a:graphic xmlns:a="http://schemas.openxmlformats.org/drawingml/2006/main">
                  <a:graphicData uri="http://schemas.microsoft.com/office/word/2010/wordprocessingShape">
                    <wps:wsp>
                      <wps:cNvSpPr txBox="1"/>
                      <wps:spPr>
                        <a:xfrm flipH="1">
                          <a:off x="0" y="0"/>
                          <a:ext cx="2750185" cy="1198880"/>
                        </a:xfrm>
                        <a:prstGeom prst="rect">
                          <a:avLst/>
                        </a:prstGeom>
                        <a:solidFill>
                          <a:schemeClr val="lt1"/>
                        </a:solidFill>
                        <a:ln w="6350">
                          <a:solidFill>
                            <a:prstClr val="black"/>
                          </a:solidFill>
                        </a:ln>
                      </wps:spPr>
                      <wps:txbx>
                        <w:txbxContent>
                          <w:tbl>
                            <w:tblPr>
                              <w:tblStyle w:val="TableGrid"/>
                              <w:tblW w:w="423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5"/>
                              <w:gridCol w:w="564"/>
                              <w:gridCol w:w="1132"/>
                              <w:gridCol w:w="1297"/>
                            </w:tblGrid>
                            <w:tr w:rsidR="001D2E03" w14:paraId="6B9890E6" w14:textId="77777777" w:rsidTr="00CB33DB">
                              <w:trPr>
                                <w:trHeight w:val="334"/>
                              </w:trPr>
                              <w:tc>
                                <w:tcPr>
                                  <w:tcW w:w="1226" w:type="dxa"/>
                                </w:tcPr>
                                <w:p w14:paraId="7779EF58" w14:textId="77777777" w:rsidR="001D2E03" w:rsidRPr="00630B11" w:rsidRDefault="001D2E03" w:rsidP="00CB33DB">
                                  <w:pPr>
                                    <w:ind w:left="0"/>
                                    <w:rPr>
                                      <w:b/>
                                      <w:bCs/>
                                      <w:sz w:val="16"/>
                                      <w:szCs w:val="16"/>
                                    </w:rPr>
                                  </w:pPr>
                                  <w:r w:rsidRPr="00630B11">
                                    <w:rPr>
                                      <w:b/>
                                      <w:bCs/>
                                      <w:sz w:val="16"/>
                                      <w:szCs w:val="16"/>
                                    </w:rPr>
                                    <w:t>STAFF FTE</w:t>
                                  </w:r>
                                </w:p>
                              </w:tc>
                              <w:tc>
                                <w:tcPr>
                                  <w:tcW w:w="567" w:type="dxa"/>
                                </w:tcPr>
                                <w:p w14:paraId="1BE00B0B" w14:textId="77777777" w:rsidR="001D2E03" w:rsidRDefault="001D2E03"/>
                              </w:tc>
                              <w:tc>
                                <w:tcPr>
                                  <w:tcW w:w="1115" w:type="dxa"/>
                                </w:tcPr>
                                <w:p w14:paraId="7D145313" w14:textId="77777777" w:rsidR="001D2E03" w:rsidRPr="00630B11" w:rsidRDefault="001D2E03" w:rsidP="00CB33DB">
                                  <w:pPr>
                                    <w:ind w:left="0"/>
                                    <w:rPr>
                                      <w:b/>
                                      <w:bCs/>
                                      <w:sz w:val="16"/>
                                      <w:szCs w:val="16"/>
                                    </w:rPr>
                                  </w:pPr>
                                  <w:r>
                                    <w:rPr>
                                      <w:b/>
                                      <w:bCs/>
                                      <w:sz w:val="16"/>
                                      <w:szCs w:val="16"/>
                                    </w:rPr>
                                    <w:t xml:space="preserve">  </w:t>
                                  </w:r>
                                  <w:r w:rsidRPr="00630B11">
                                    <w:rPr>
                                      <w:b/>
                                      <w:bCs/>
                                      <w:sz w:val="16"/>
                                      <w:szCs w:val="16"/>
                                    </w:rPr>
                                    <w:t>BUDGET</w:t>
                                  </w:r>
                                </w:p>
                              </w:tc>
                              <w:tc>
                                <w:tcPr>
                                  <w:tcW w:w="1330" w:type="dxa"/>
                                </w:tcPr>
                                <w:p w14:paraId="0FC3F4F2" w14:textId="77777777" w:rsidR="001D2E03" w:rsidRDefault="001D2E03"/>
                              </w:tc>
                            </w:tr>
                            <w:tr w:rsidR="001D2E03" w14:paraId="7C654A15" w14:textId="77777777" w:rsidTr="00CB33DB">
                              <w:trPr>
                                <w:trHeight w:val="318"/>
                              </w:trPr>
                              <w:tc>
                                <w:tcPr>
                                  <w:tcW w:w="1226" w:type="dxa"/>
                                </w:tcPr>
                                <w:p w14:paraId="56FBAF1B" w14:textId="77777777" w:rsidR="001D2E03" w:rsidRPr="00630B11" w:rsidRDefault="001D2E03" w:rsidP="00CB33DB">
                                  <w:pPr>
                                    <w:ind w:left="-104"/>
                                    <w:rPr>
                                      <w:i/>
                                      <w:iCs/>
                                    </w:rPr>
                                  </w:pPr>
                                  <w:r>
                                    <w:t>C</w:t>
                                  </w:r>
                                  <w:r w:rsidRPr="00630B11">
                                    <w:t>ertificated</w:t>
                                  </w:r>
                                </w:p>
                              </w:tc>
                              <w:tc>
                                <w:tcPr>
                                  <w:tcW w:w="567" w:type="dxa"/>
                                </w:tcPr>
                                <w:p w14:paraId="107979DA" w14:textId="69DFDAD5" w:rsidR="001D2E03" w:rsidRPr="00821474" w:rsidRDefault="00821474" w:rsidP="00CB33DB">
                                  <w:pPr>
                                    <w:ind w:left="0"/>
                                    <w:rPr>
                                      <w:sz w:val="16"/>
                                      <w:szCs w:val="16"/>
                                    </w:rPr>
                                  </w:pPr>
                                  <w:r>
                                    <w:rPr>
                                      <w:sz w:val="16"/>
                                      <w:szCs w:val="16"/>
                                    </w:rPr>
                                    <w:t>1</w:t>
                                  </w:r>
                                  <w:r w:rsidR="001C7A5C">
                                    <w:rPr>
                                      <w:sz w:val="16"/>
                                      <w:szCs w:val="16"/>
                                    </w:rPr>
                                    <w:t>7</w:t>
                                  </w:r>
                                  <w:r>
                                    <w:rPr>
                                      <w:sz w:val="16"/>
                                      <w:szCs w:val="16"/>
                                    </w:rPr>
                                    <w:t>.5</w:t>
                                  </w:r>
                                </w:p>
                              </w:tc>
                              <w:tc>
                                <w:tcPr>
                                  <w:tcW w:w="1115" w:type="dxa"/>
                                </w:tcPr>
                                <w:p w14:paraId="1F4447E9" w14:textId="77777777" w:rsidR="001D2E03" w:rsidRPr="00630B11" w:rsidRDefault="001D2E03" w:rsidP="00CB33DB">
                                  <w:pPr>
                                    <w:ind w:left="0"/>
                                    <w:rPr>
                                      <w:i/>
                                      <w:iCs/>
                                      <w:sz w:val="16"/>
                                      <w:szCs w:val="16"/>
                                    </w:rPr>
                                  </w:pPr>
                                  <w:r>
                                    <w:rPr>
                                      <w:sz w:val="16"/>
                                      <w:szCs w:val="16"/>
                                    </w:rPr>
                                    <w:t xml:space="preserve">  S</w:t>
                                  </w:r>
                                  <w:r w:rsidRPr="00630B11">
                                    <w:rPr>
                                      <w:sz w:val="16"/>
                                      <w:szCs w:val="16"/>
                                    </w:rPr>
                                    <w:t>alaries</w:t>
                                  </w:r>
                                </w:p>
                              </w:tc>
                              <w:tc>
                                <w:tcPr>
                                  <w:tcW w:w="1330" w:type="dxa"/>
                                </w:tcPr>
                                <w:p w14:paraId="19877377" w14:textId="084ABA8E" w:rsidR="001D2E03" w:rsidRPr="00F10212" w:rsidRDefault="001D2E03" w:rsidP="00CB33DB">
                                  <w:pPr>
                                    <w:ind w:left="0"/>
                                    <w:rPr>
                                      <w:sz w:val="16"/>
                                      <w:szCs w:val="16"/>
                                    </w:rPr>
                                  </w:pPr>
                                  <w:r>
                                    <w:rPr>
                                      <w:sz w:val="16"/>
                                      <w:szCs w:val="16"/>
                                    </w:rPr>
                                    <w:t>$</w:t>
                                  </w:r>
                                  <w:r w:rsidR="00821474">
                                    <w:rPr>
                                      <w:sz w:val="16"/>
                                      <w:szCs w:val="16"/>
                                    </w:rPr>
                                    <w:t>2 200 369</w:t>
                                  </w:r>
                                </w:p>
                              </w:tc>
                            </w:tr>
                            <w:tr w:rsidR="001D2E03" w14:paraId="5D122188" w14:textId="77777777" w:rsidTr="00CB33DB">
                              <w:trPr>
                                <w:trHeight w:val="334"/>
                              </w:trPr>
                              <w:tc>
                                <w:tcPr>
                                  <w:tcW w:w="1226" w:type="dxa"/>
                                </w:tcPr>
                                <w:p w14:paraId="54D80E20" w14:textId="77777777" w:rsidR="001D2E03" w:rsidRPr="00630B11" w:rsidRDefault="001D2E03" w:rsidP="00CB33DB">
                                  <w:pPr>
                                    <w:ind w:hanging="1080"/>
                                    <w:rPr>
                                      <w:i/>
                                      <w:iCs/>
                                    </w:rPr>
                                  </w:pPr>
                                  <w:r>
                                    <w:t>C</w:t>
                                  </w:r>
                                  <w:r w:rsidRPr="00630B11">
                                    <w:t>lassified</w:t>
                                  </w:r>
                                </w:p>
                              </w:tc>
                              <w:tc>
                                <w:tcPr>
                                  <w:tcW w:w="567" w:type="dxa"/>
                                </w:tcPr>
                                <w:p w14:paraId="7FA2BD42" w14:textId="5EEFABF8" w:rsidR="001D2E03" w:rsidRPr="00821474" w:rsidRDefault="001C7A5C" w:rsidP="00CB33DB">
                                  <w:pPr>
                                    <w:ind w:left="0"/>
                                    <w:rPr>
                                      <w:sz w:val="16"/>
                                      <w:szCs w:val="16"/>
                                    </w:rPr>
                                  </w:pPr>
                                  <w:r>
                                    <w:rPr>
                                      <w:sz w:val="16"/>
                                      <w:szCs w:val="16"/>
                                    </w:rPr>
                                    <w:t>4.75</w:t>
                                  </w:r>
                                </w:p>
                              </w:tc>
                              <w:tc>
                                <w:tcPr>
                                  <w:tcW w:w="1115" w:type="dxa"/>
                                </w:tcPr>
                                <w:p w14:paraId="214392CD" w14:textId="77777777" w:rsidR="001D2E03" w:rsidRPr="00630B11" w:rsidRDefault="001D2E03" w:rsidP="00CB33DB">
                                  <w:pPr>
                                    <w:ind w:left="0"/>
                                    <w:rPr>
                                      <w:i/>
                                      <w:iCs/>
                                      <w:sz w:val="16"/>
                                      <w:szCs w:val="16"/>
                                    </w:rPr>
                                  </w:pPr>
                                  <w:r>
                                    <w:rPr>
                                      <w:sz w:val="16"/>
                                      <w:szCs w:val="16"/>
                                    </w:rPr>
                                    <w:t xml:space="preserve">  SES</w:t>
                                  </w:r>
                                </w:p>
                              </w:tc>
                              <w:tc>
                                <w:tcPr>
                                  <w:tcW w:w="1330" w:type="dxa"/>
                                </w:tcPr>
                                <w:p w14:paraId="386385D5" w14:textId="54193F63" w:rsidR="001D2E03" w:rsidRPr="00F10212" w:rsidRDefault="001D2E03" w:rsidP="00CB33DB">
                                  <w:pPr>
                                    <w:ind w:left="0"/>
                                    <w:rPr>
                                      <w:sz w:val="16"/>
                                      <w:szCs w:val="16"/>
                                    </w:rPr>
                                  </w:pPr>
                                  <w:r>
                                    <w:rPr>
                                      <w:sz w:val="16"/>
                                      <w:szCs w:val="16"/>
                                    </w:rPr>
                                    <w:t xml:space="preserve">      </w:t>
                                  </w:r>
                                  <w:r w:rsidRPr="00F10212">
                                    <w:rPr>
                                      <w:sz w:val="16"/>
                                      <w:szCs w:val="16"/>
                                    </w:rPr>
                                    <w:t>$</w:t>
                                  </w:r>
                                  <w:r w:rsidR="00821474">
                                    <w:rPr>
                                      <w:sz w:val="16"/>
                                      <w:szCs w:val="16"/>
                                    </w:rPr>
                                    <w:t>99 925</w:t>
                                  </w:r>
                                </w:p>
                              </w:tc>
                            </w:tr>
                            <w:tr w:rsidR="001D2E03" w14:paraId="55CFFD97" w14:textId="77777777" w:rsidTr="00CB33DB">
                              <w:trPr>
                                <w:trHeight w:val="318"/>
                              </w:trPr>
                              <w:tc>
                                <w:tcPr>
                                  <w:tcW w:w="1226" w:type="dxa"/>
                                </w:tcPr>
                                <w:p w14:paraId="1B9D407D" w14:textId="77777777" w:rsidR="001D2E03" w:rsidRDefault="001D2E03"/>
                              </w:tc>
                              <w:tc>
                                <w:tcPr>
                                  <w:tcW w:w="567" w:type="dxa"/>
                                </w:tcPr>
                                <w:p w14:paraId="7ABFCC54" w14:textId="77777777" w:rsidR="001D2E03" w:rsidRDefault="001D2E03"/>
                              </w:tc>
                              <w:tc>
                                <w:tcPr>
                                  <w:tcW w:w="1115" w:type="dxa"/>
                                </w:tcPr>
                                <w:p w14:paraId="2B0EB950" w14:textId="77777777" w:rsidR="001D2E03" w:rsidRPr="00630B11" w:rsidRDefault="001D2E03" w:rsidP="00CB33DB">
                                  <w:pPr>
                                    <w:ind w:left="0"/>
                                    <w:rPr>
                                      <w:i/>
                                      <w:iCs/>
                                      <w:sz w:val="16"/>
                                      <w:szCs w:val="16"/>
                                    </w:rPr>
                                  </w:pPr>
                                  <w:r>
                                    <w:rPr>
                                      <w:sz w:val="16"/>
                                      <w:szCs w:val="16"/>
                                    </w:rPr>
                                    <w:t xml:space="preserve">  T</w:t>
                                  </w:r>
                                  <w:r w:rsidRPr="00630B11">
                                    <w:rPr>
                                      <w:sz w:val="16"/>
                                      <w:szCs w:val="16"/>
                                    </w:rPr>
                                    <w:t>otal</w:t>
                                  </w:r>
                                </w:p>
                              </w:tc>
                              <w:tc>
                                <w:tcPr>
                                  <w:tcW w:w="1330" w:type="dxa"/>
                                </w:tcPr>
                                <w:p w14:paraId="6EE80335" w14:textId="33628269" w:rsidR="001D2E03" w:rsidRPr="00F10212" w:rsidRDefault="00821474" w:rsidP="00CB33DB">
                                  <w:pPr>
                                    <w:ind w:left="0"/>
                                    <w:rPr>
                                      <w:sz w:val="16"/>
                                      <w:szCs w:val="16"/>
                                    </w:rPr>
                                  </w:pPr>
                                  <w:r>
                                    <w:rPr>
                                      <w:sz w:val="16"/>
                                      <w:szCs w:val="16"/>
                                    </w:rPr>
                                    <w:t>$2 300 294</w:t>
                                  </w:r>
                                </w:p>
                              </w:tc>
                            </w:tr>
                            <w:tr w:rsidR="001D2E03" w:rsidRPr="00F10212" w14:paraId="15085E93" w14:textId="77777777" w:rsidTr="00CB33DB">
                              <w:trPr>
                                <w:trHeight w:val="318"/>
                              </w:trPr>
                              <w:tc>
                                <w:tcPr>
                                  <w:tcW w:w="1226" w:type="dxa"/>
                                </w:tcPr>
                                <w:p w14:paraId="27407514" w14:textId="77777777" w:rsidR="001D2E03" w:rsidRDefault="001D2E03"/>
                              </w:tc>
                              <w:tc>
                                <w:tcPr>
                                  <w:tcW w:w="567" w:type="dxa"/>
                                </w:tcPr>
                                <w:p w14:paraId="6ED85754" w14:textId="77777777" w:rsidR="001D2E03" w:rsidRDefault="001D2E03"/>
                              </w:tc>
                              <w:tc>
                                <w:tcPr>
                                  <w:tcW w:w="1115" w:type="dxa"/>
                                </w:tcPr>
                                <w:p w14:paraId="7C9B3443" w14:textId="77777777" w:rsidR="001D2E03" w:rsidRDefault="001D2E03" w:rsidP="00CB33DB">
                                  <w:pPr>
                                    <w:ind w:left="0"/>
                                    <w:rPr>
                                      <w:i/>
                                      <w:iCs/>
                                      <w:sz w:val="16"/>
                                      <w:szCs w:val="16"/>
                                    </w:rPr>
                                  </w:pPr>
                                  <w:r>
                                    <w:rPr>
                                      <w:sz w:val="16"/>
                                      <w:szCs w:val="16"/>
                                    </w:rPr>
                                    <w:t>surplus/deficit</w:t>
                                  </w:r>
                                </w:p>
                              </w:tc>
                              <w:tc>
                                <w:tcPr>
                                  <w:tcW w:w="1330" w:type="dxa"/>
                                </w:tcPr>
                                <w:p w14:paraId="6930ED31" w14:textId="24698E18" w:rsidR="001D2E03" w:rsidRPr="00F10212" w:rsidRDefault="001D2E03" w:rsidP="00CB33DB">
                                  <w:pPr>
                                    <w:ind w:left="0"/>
                                    <w:rPr>
                                      <w:sz w:val="16"/>
                                      <w:szCs w:val="16"/>
                                    </w:rPr>
                                  </w:pPr>
                                  <w:r>
                                    <w:rPr>
                                      <w:sz w:val="16"/>
                                      <w:szCs w:val="16"/>
                                    </w:rPr>
                                    <w:t xml:space="preserve">            </w:t>
                                  </w:r>
                                  <w:r w:rsidR="00821474">
                                    <w:rPr>
                                      <w:sz w:val="16"/>
                                      <w:szCs w:val="16"/>
                                    </w:rPr>
                                    <w:t xml:space="preserve">     0</w:t>
                                  </w:r>
                                </w:p>
                              </w:tc>
                            </w:tr>
                          </w:tbl>
                          <w:p w14:paraId="7D20E4D9" w14:textId="77777777" w:rsidR="001D2E03" w:rsidRDefault="001D2E03" w:rsidP="00CB33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671A9" id="_x0000_t202" coordsize="21600,21600" o:spt="202" path="m,l,21600r21600,l21600,xe">
                <v:stroke joinstyle="miter"/>
                <v:path gradientshapeok="t" o:connecttype="rect"/>
              </v:shapetype>
              <v:shape id="Text Box 23" o:spid="_x0000_s1026" type="#_x0000_t202" style="position:absolute;margin-left:466.05pt;margin-top:12.9pt;width:216.55pt;height:94.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" fillcolor="white [3201]" strokeweight=".5pt">
                <v:textbox>
                  <w:txbxContent>
                    <w:tbl>
                      <w:tblPr>
                        <w:tblStyle w:val="TableGrid"/>
                        <w:tblW w:w="423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5"/>
                        <w:gridCol w:w="564"/>
                        <w:gridCol w:w="1132"/>
                        <w:gridCol w:w="1297"/>
                      </w:tblGrid>
                      <w:tr w:rsidR="001D2E03" w14:paraId="6B9890E6" w14:textId="77777777" w:rsidTr="00CB33DB">
                        <w:trPr>
                          <w:trHeight w:val="334"/>
                        </w:trPr>
                        <w:tc>
                          <w:tcPr>
                            <w:tcW w:w="1226" w:type="dxa"/>
                          </w:tcPr>
                          <w:p w14:paraId="7779EF58" w14:textId="77777777" w:rsidR="001D2E03" w:rsidRPr="00630B11" w:rsidRDefault="001D2E03" w:rsidP="00CB33DB">
                            <w:pPr>
                              <w:ind w:left="0"/>
                              <w:rPr>
                                <w:b/>
                                <w:bCs/>
                                <w:sz w:val="16"/>
                                <w:szCs w:val="16"/>
                              </w:rPr>
                            </w:pPr>
                            <w:r w:rsidRPr="00630B11">
                              <w:rPr>
                                <w:b/>
                                <w:bCs/>
                                <w:sz w:val="16"/>
                                <w:szCs w:val="16"/>
                              </w:rPr>
                              <w:t>STAFF FTE</w:t>
                            </w:r>
                          </w:p>
                        </w:tc>
                        <w:tc>
                          <w:tcPr>
                            <w:tcW w:w="567" w:type="dxa"/>
                          </w:tcPr>
                          <w:p w14:paraId="1BE00B0B" w14:textId="77777777" w:rsidR="001D2E03" w:rsidRDefault="001D2E03"/>
                        </w:tc>
                        <w:tc>
                          <w:tcPr>
                            <w:tcW w:w="1115" w:type="dxa"/>
                          </w:tcPr>
                          <w:p w14:paraId="7D145313" w14:textId="77777777" w:rsidR="001D2E03" w:rsidRPr="00630B11" w:rsidRDefault="001D2E03" w:rsidP="00CB33DB">
                            <w:pPr>
                              <w:ind w:left="0"/>
                              <w:rPr>
                                <w:b/>
                                <w:bCs/>
                                <w:sz w:val="16"/>
                                <w:szCs w:val="16"/>
                              </w:rPr>
                            </w:pPr>
                            <w:r>
                              <w:rPr>
                                <w:b/>
                                <w:bCs/>
                                <w:sz w:val="16"/>
                                <w:szCs w:val="16"/>
                              </w:rPr>
                              <w:t xml:space="preserve">  </w:t>
                            </w:r>
                            <w:r w:rsidRPr="00630B11">
                              <w:rPr>
                                <w:b/>
                                <w:bCs/>
                                <w:sz w:val="16"/>
                                <w:szCs w:val="16"/>
                              </w:rPr>
                              <w:t>BUDGET</w:t>
                            </w:r>
                          </w:p>
                        </w:tc>
                        <w:tc>
                          <w:tcPr>
                            <w:tcW w:w="1330" w:type="dxa"/>
                          </w:tcPr>
                          <w:p w14:paraId="0FC3F4F2" w14:textId="77777777" w:rsidR="001D2E03" w:rsidRDefault="001D2E03"/>
                        </w:tc>
                      </w:tr>
                      <w:tr w:rsidR="001D2E03" w14:paraId="7C654A15" w14:textId="77777777" w:rsidTr="00CB33DB">
                        <w:trPr>
                          <w:trHeight w:val="318"/>
                        </w:trPr>
                        <w:tc>
                          <w:tcPr>
                            <w:tcW w:w="1226" w:type="dxa"/>
                          </w:tcPr>
                          <w:p w14:paraId="56FBAF1B" w14:textId="77777777" w:rsidR="001D2E03" w:rsidRPr="00630B11" w:rsidRDefault="001D2E03" w:rsidP="00CB33DB">
                            <w:pPr>
                              <w:ind w:left="-104"/>
                              <w:rPr>
                                <w:i/>
                                <w:iCs/>
                              </w:rPr>
                            </w:pPr>
                            <w:r>
                              <w:t>C</w:t>
                            </w:r>
                            <w:r w:rsidRPr="00630B11">
                              <w:t>ertificated</w:t>
                            </w:r>
                          </w:p>
                        </w:tc>
                        <w:tc>
                          <w:tcPr>
                            <w:tcW w:w="567" w:type="dxa"/>
                          </w:tcPr>
                          <w:p w14:paraId="107979DA" w14:textId="69DFDAD5" w:rsidR="001D2E03" w:rsidRPr="00821474" w:rsidRDefault="00821474" w:rsidP="00CB33DB">
                            <w:pPr>
                              <w:ind w:left="0"/>
                              <w:rPr>
                                <w:sz w:val="16"/>
                                <w:szCs w:val="16"/>
                              </w:rPr>
                            </w:pPr>
                            <w:r>
                              <w:rPr>
                                <w:sz w:val="16"/>
                                <w:szCs w:val="16"/>
                              </w:rPr>
                              <w:t>1</w:t>
                            </w:r>
                            <w:r w:rsidR="001C7A5C">
                              <w:rPr>
                                <w:sz w:val="16"/>
                                <w:szCs w:val="16"/>
                              </w:rPr>
                              <w:t>7</w:t>
                            </w:r>
                            <w:r>
                              <w:rPr>
                                <w:sz w:val="16"/>
                                <w:szCs w:val="16"/>
                              </w:rPr>
                              <w:t>.5</w:t>
                            </w:r>
                          </w:p>
                        </w:tc>
                        <w:tc>
                          <w:tcPr>
                            <w:tcW w:w="1115" w:type="dxa"/>
                          </w:tcPr>
                          <w:p w14:paraId="1F4447E9" w14:textId="77777777" w:rsidR="001D2E03" w:rsidRPr="00630B11" w:rsidRDefault="001D2E03" w:rsidP="00CB33DB">
                            <w:pPr>
                              <w:ind w:left="0"/>
                              <w:rPr>
                                <w:i/>
                                <w:iCs/>
                                <w:sz w:val="16"/>
                                <w:szCs w:val="16"/>
                              </w:rPr>
                            </w:pPr>
                            <w:r>
                              <w:rPr>
                                <w:sz w:val="16"/>
                                <w:szCs w:val="16"/>
                              </w:rPr>
                              <w:t xml:space="preserve">  S</w:t>
                            </w:r>
                            <w:r w:rsidRPr="00630B11">
                              <w:rPr>
                                <w:sz w:val="16"/>
                                <w:szCs w:val="16"/>
                              </w:rPr>
                              <w:t>alaries</w:t>
                            </w:r>
                          </w:p>
                        </w:tc>
                        <w:tc>
                          <w:tcPr>
                            <w:tcW w:w="1330" w:type="dxa"/>
                          </w:tcPr>
                          <w:p w14:paraId="19877377" w14:textId="084ABA8E" w:rsidR="001D2E03" w:rsidRPr="00F10212" w:rsidRDefault="001D2E03" w:rsidP="00CB33DB">
                            <w:pPr>
                              <w:ind w:left="0"/>
                              <w:rPr>
                                <w:sz w:val="16"/>
                                <w:szCs w:val="16"/>
                              </w:rPr>
                            </w:pPr>
                            <w:r>
                              <w:rPr>
                                <w:sz w:val="16"/>
                                <w:szCs w:val="16"/>
                              </w:rPr>
                              <w:t>$</w:t>
                            </w:r>
                            <w:r w:rsidR="00821474">
                              <w:rPr>
                                <w:sz w:val="16"/>
                                <w:szCs w:val="16"/>
                              </w:rPr>
                              <w:t>2 200 369</w:t>
                            </w:r>
                          </w:p>
                        </w:tc>
                      </w:tr>
                      <w:tr w:rsidR="001D2E03" w14:paraId="5D122188" w14:textId="77777777" w:rsidTr="00CB33DB">
                        <w:trPr>
                          <w:trHeight w:val="334"/>
                        </w:trPr>
                        <w:tc>
                          <w:tcPr>
                            <w:tcW w:w="1226" w:type="dxa"/>
                          </w:tcPr>
                          <w:p w14:paraId="54D80E20" w14:textId="77777777" w:rsidR="001D2E03" w:rsidRPr="00630B11" w:rsidRDefault="001D2E03" w:rsidP="00CB33DB">
                            <w:pPr>
                              <w:ind w:hanging="1080"/>
                              <w:rPr>
                                <w:i/>
                                <w:iCs/>
                              </w:rPr>
                            </w:pPr>
                            <w:r>
                              <w:t>C</w:t>
                            </w:r>
                            <w:r w:rsidRPr="00630B11">
                              <w:t>lassified</w:t>
                            </w:r>
                          </w:p>
                        </w:tc>
                        <w:tc>
                          <w:tcPr>
                            <w:tcW w:w="567" w:type="dxa"/>
                          </w:tcPr>
                          <w:p w14:paraId="7FA2BD42" w14:textId="5EEFABF8" w:rsidR="001D2E03" w:rsidRPr="00821474" w:rsidRDefault="001C7A5C" w:rsidP="00CB33DB">
                            <w:pPr>
                              <w:ind w:left="0"/>
                              <w:rPr>
                                <w:sz w:val="16"/>
                                <w:szCs w:val="16"/>
                              </w:rPr>
                            </w:pPr>
                            <w:r>
                              <w:rPr>
                                <w:sz w:val="16"/>
                                <w:szCs w:val="16"/>
                              </w:rPr>
                              <w:t>4.75</w:t>
                            </w:r>
                          </w:p>
                        </w:tc>
                        <w:tc>
                          <w:tcPr>
                            <w:tcW w:w="1115" w:type="dxa"/>
                          </w:tcPr>
                          <w:p w14:paraId="214392CD" w14:textId="77777777" w:rsidR="001D2E03" w:rsidRPr="00630B11" w:rsidRDefault="001D2E03" w:rsidP="00CB33DB">
                            <w:pPr>
                              <w:ind w:left="0"/>
                              <w:rPr>
                                <w:i/>
                                <w:iCs/>
                                <w:sz w:val="16"/>
                                <w:szCs w:val="16"/>
                              </w:rPr>
                            </w:pPr>
                            <w:r>
                              <w:rPr>
                                <w:sz w:val="16"/>
                                <w:szCs w:val="16"/>
                              </w:rPr>
                              <w:t xml:space="preserve">  SES</w:t>
                            </w:r>
                          </w:p>
                        </w:tc>
                        <w:tc>
                          <w:tcPr>
                            <w:tcW w:w="1330" w:type="dxa"/>
                          </w:tcPr>
                          <w:p w14:paraId="386385D5" w14:textId="54193F63" w:rsidR="001D2E03" w:rsidRPr="00F10212" w:rsidRDefault="001D2E03" w:rsidP="00CB33DB">
                            <w:pPr>
                              <w:ind w:left="0"/>
                              <w:rPr>
                                <w:sz w:val="16"/>
                                <w:szCs w:val="16"/>
                              </w:rPr>
                            </w:pPr>
                            <w:r>
                              <w:rPr>
                                <w:sz w:val="16"/>
                                <w:szCs w:val="16"/>
                              </w:rPr>
                              <w:t xml:space="preserve">      </w:t>
                            </w:r>
                            <w:r w:rsidRPr="00F10212">
                              <w:rPr>
                                <w:sz w:val="16"/>
                                <w:szCs w:val="16"/>
                              </w:rPr>
                              <w:t>$</w:t>
                            </w:r>
                            <w:r w:rsidR="00821474">
                              <w:rPr>
                                <w:sz w:val="16"/>
                                <w:szCs w:val="16"/>
                              </w:rPr>
                              <w:t>99 925</w:t>
                            </w:r>
                          </w:p>
                        </w:tc>
                      </w:tr>
                      <w:tr w:rsidR="001D2E03" w14:paraId="55CFFD97" w14:textId="77777777" w:rsidTr="00CB33DB">
                        <w:trPr>
                          <w:trHeight w:val="318"/>
                        </w:trPr>
                        <w:tc>
                          <w:tcPr>
                            <w:tcW w:w="1226" w:type="dxa"/>
                          </w:tcPr>
                          <w:p w14:paraId="1B9D407D" w14:textId="77777777" w:rsidR="001D2E03" w:rsidRDefault="001D2E03"/>
                        </w:tc>
                        <w:tc>
                          <w:tcPr>
                            <w:tcW w:w="567" w:type="dxa"/>
                          </w:tcPr>
                          <w:p w14:paraId="7ABFCC54" w14:textId="77777777" w:rsidR="001D2E03" w:rsidRDefault="001D2E03"/>
                        </w:tc>
                        <w:tc>
                          <w:tcPr>
                            <w:tcW w:w="1115" w:type="dxa"/>
                          </w:tcPr>
                          <w:p w14:paraId="2B0EB950" w14:textId="77777777" w:rsidR="001D2E03" w:rsidRPr="00630B11" w:rsidRDefault="001D2E03" w:rsidP="00CB33DB">
                            <w:pPr>
                              <w:ind w:left="0"/>
                              <w:rPr>
                                <w:i/>
                                <w:iCs/>
                                <w:sz w:val="16"/>
                                <w:szCs w:val="16"/>
                              </w:rPr>
                            </w:pPr>
                            <w:r>
                              <w:rPr>
                                <w:sz w:val="16"/>
                                <w:szCs w:val="16"/>
                              </w:rPr>
                              <w:t xml:space="preserve">  T</w:t>
                            </w:r>
                            <w:r w:rsidRPr="00630B11">
                              <w:rPr>
                                <w:sz w:val="16"/>
                                <w:szCs w:val="16"/>
                              </w:rPr>
                              <w:t>otal</w:t>
                            </w:r>
                          </w:p>
                        </w:tc>
                        <w:tc>
                          <w:tcPr>
                            <w:tcW w:w="1330" w:type="dxa"/>
                          </w:tcPr>
                          <w:p w14:paraId="6EE80335" w14:textId="33628269" w:rsidR="001D2E03" w:rsidRPr="00F10212" w:rsidRDefault="00821474" w:rsidP="00CB33DB">
                            <w:pPr>
                              <w:ind w:left="0"/>
                              <w:rPr>
                                <w:sz w:val="16"/>
                                <w:szCs w:val="16"/>
                              </w:rPr>
                            </w:pPr>
                            <w:r>
                              <w:rPr>
                                <w:sz w:val="16"/>
                                <w:szCs w:val="16"/>
                              </w:rPr>
                              <w:t>$2 300 294</w:t>
                            </w:r>
                          </w:p>
                        </w:tc>
                      </w:tr>
                      <w:tr w:rsidR="001D2E03" w:rsidRPr="00F10212" w14:paraId="15085E93" w14:textId="77777777" w:rsidTr="00CB33DB">
                        <w:trPr>
                          <w:trHeight w:val="318"/>
                        </w:trPr>
                        <w:tc>
                          <w:tcPr>
                            <w:tcW w:w="1226" w:type="dxa"/>
                          </w:tcPr>
                          <w:p w14:paraId="27407514" w14:textId="77777777" w:rsidR="001D2E03" w:rsidRDefault="001D2E03"/>
                        </w:tc>
                        <w:tc>
                          <w:tcPr>
                            <w:tcW w:w="567" w:type="dxa"/>
                          </w:tcPr>
                          <w:p w14:paraId="6ED85754" w14:textId="77777777" w:rsidR="001D2E03" w:rsidRDefault="001D2E03"/>
                        </w:tc>
                        <w:tc>
                          <w:tcPr>
                            <w:tcW w:w="1115" w:type="dxa"/>
                          </w:tcPr>
                          <w:p w14:paraId="7C9B3443" w14:textId="77777777" w:rsidR="001D2E03" w:rsidRDefault="001D2E03" w:rsidP="00CB33DB">
                            <w:pPr>
                              <w:ind w:left="0"/>
                              <w:rPr>
                                <w:i/>
                                <w:iCs/>
                                <w:sz w:val="16"/>
                                <w:szCs w:val="16"/>
                              </w:rPr>
                            </w:pPr>
                            <w:r>
                              <w:rPr>
                                <w:sz w:val="16"/>
                                <w:szCs w:val="16"/>
                              </w:rPr>
                              <w:t>surplus/deficit</w:t>
                            </w:r>
                          </w:p>
                        </w:tc>
                        <w:tc>
                          <w:tcPr>
                            <w:tcW w:w="1330" w:type="dxa"/>
                          </w:tcPr>
                          <w:p w14:paraId="6930ED31" w14:textId="24698E18" w:rsidR="001D2E03" w:rsidRPr="00F10212" w:rsidRDefault="001D2E03" w:rsidP="00CB33DB">
                            <w:pPr>
                              <w:ind w:left="0"/>
                              <w:rPr>
                                <w:sz w:val="16"/>
                                <w:szCs w:val="16"/>
                              </w:rPr>
                            </w:pPr>
                            <w:r>
                              <w:rPr>
                                <w:sz w:val="16"/>
                                <w:szCs w:val="16"/>
                              </w:rPr>
                              <w:t xml:space="preserve">            </w:t>
                            </w:r>
                            <w:r w:rsidR="00821474">
                              <w:rPr>
                                <w:sz w:val="16"/>
                                <w:szCs w:val="16"/>
                              </w:rPr>
                              <w:t xml:space="preserve">     0</w:t>
                            </w:r>
                          </w:p>
                        </w:tc>
                      </w:tr>
                    </w:tbl>
                    <w:p w14:paraId="7D20E4D9" w14:textId="77777777" w:rsidR="001D2E03" w:rsidRDefault="001D2E03" w:rsidP="00CB33DB"/>
                  </w:txbxContent>
                </v:textbox>
              </v:shape>
            </w:pict>
          </mc:Fallback>
        </mc:AlternateContent>
      </w:r>
      <w:r w:rsidR="00ED4B93" w:rsidRPr="004A2B6F">
        <w:rPr>
          <w:b/>
          <w:bCs/>
          <w:color w:val="000000" w:themeColor="text1"/>
          <w:sz w:val="22"/>
          <w:szCs w:val="22"/>
        </w:rPr>
        <w:t>ELK ISLAND PUBLIC SCHOOLS</w:t>
      </w:r>
      <w:r w:rsidR="004A2B6F">
        <w:rPr>
          <w:b/>
          <w:bCs/>
          <w:color w:val="000000" w:themeColor="text1"/>
          <w:sz w:val="22"/>
          <w:szCs w:val="22"/>
        </w:rPr>
        <w:t>’</w:t>
      </w:r>
      <w:r w:rsidR="00ED4B93" w:rsidRPr="004A2B6F">
        <w:rPr>
          <w:b/>
          <w:bCs/>
          <w:color w:val="000000" w:themeColor="text1"/>
          <w:sz w:val="22"/>
          <w:szCs w:val="22"/>
        </w:rPr>
        <w:t xml:space="preserve"> </w:t>
      </w:r>
      <w:r w:rsidR="00ED4B93" w:rsidRPr="00FF1CEE">
        <w:rPr>
          <w:b/>
          <w:bCs/>
          <w:color w:val="000000" w:themeColor="text1"/>
          <w:sz w:val="22"/>
          <w:szCs w:val="22"/>
        </w:rPr>
        <w:t xml:space="preserve">MISSION STATEMENT: </w:t>
      </w:r>
    </w:p>
    <w:p w14:paraId="08111862" w14:textId="77777777" w:rsidR="00ED4B93" w:rsidRDefault="00ED4B93" w:rsidP="00ED4B93">
      <w:pPr>
        <w:rPr>
          <w:i/>
          <w:iCs/>
          <w:color w:val="000000" w:themeColor="text1"/>
          <w:sz w:val="22"/>
          <w:szCs w:val="22"/>
        </w:rPr>
      </w:pPr>
      <w:r w:rsidRPr="00FF1CEE">
        <w:rPr>
          <w:color w:val="000000" w:themeColor="text1"/>
          <w:sz w:val="22"/>
          <w:szCs w:val="22"/>
        </w:rPr>
        <w:t xml:space="preserve">To teach students how to learn, to prepare each student to achieve his/her best and to assist </w:t>
      </w:r>
    </w:p>
    <w:p w14:paraId="12E10DF8" w14:textId="77777777" w:rsidR="00ED4B93" w:rsidRPr="00FF1CEE" w:rsidRDefault="00ED4B93" w:rsidP="00ED4B93">
      <w:pPr>
        <w:rPr>
          <w:i/>
          <w:iCs/>
          <w:color w:val="000000" w:themeColor="text1"/>
          <w:sz w:val="22"/>
          <w:szCs w:val="22"/>
        </w:rPr>
      </w:pPr>
      <w:r w:rsidRPr="00FF1CEE">
        <w:rPr>
          <w:color w:val="000000" w:themeColor="text1"/>
          <w:sz w:val="22"/>
          <w:szCs w:val="22"/>
        </w:rPr>
        <w:t>students in becoming contributing members of society.</w:t>
      </w:r>
    </w:p>
    <w:p w14:paraId="5EE19691" w14:textId="77777777" w:rsidR="00ED4B93" w:rsidRPr="00FF1CEE" w:rsidRDefault="00ED4B93" w:rsidP="00ED4B93">
      <w:pPr>
        <w:rPr>
          <w:b/>
          <w:bCs/>
          <w:i/>
          <w:iCs/>
          <w:color w:val="000000" w:themeColor="text1"/>
          <w:sz w:val="22"/>
          <w:szCs w:val="22"/>
        </w:rPr>
      </w:pPr>
    </w:p>
    <w:p w14:paraId="0F5A30B7" w14:textId="30D9F309" w:rsidR="00ED4B93" w:rsidRPr="00FF1CEE" w:rsidRDefault="00ED4B93" w:rsidP="00ED4B93">
      <w:pPr>
        <w:rPr>
          <w:b/>
          <w:bCs/>
          <w:i/>
          <w:iCs/>
          <w:color w:val="000000" w:themeColor="text1"/>
          <w:sz w:val="22"/>
          <w:szCs w:val="22"/>
        </w:rPr>
      </w:pPr>
      <w:r w:rsidRPr="00FF1CEE">
        <w:rPr>
          <w:b/>
          <w:bCs/>
          <w:color w:val="000000" w:themeColor="text1"/>
          <w:sz w:val="22"/>
          <w:szCs w:val="22"/>
        </w:rPr>
        <w:t>ELK ISLAND PUBLIC SCHOO</w:t>
      </w:r>
      <w:r w:rsidR="00DB3EAB">
        <w:rPr>
          <w:b/>
          <w:bCs/>
          <w:color w:val="000000" w:themeColor="text1"/>
          <w:sz w:val="22"/>
          <w:szCs w:val="22"/>
        </w:rPr>
        <w:t>LS</w:t>
      </w:r>
      <w:r>
        <w:rPr>
          <w:b/>
          <w:bCs/>
          <w:i/>
          <w:iCs/>
          <w:color w:val="000000" w:themeColor="text1"/>
          <w:sz w:val="22"/>
          <w:szCs w:val="22"/>
        </w:rPr>
        <w:t>’</w:t>
      </w:r>
      <w:r w:rsidRPr="00FF1CEE">
        <w:rPr>
          <w:b/>
          <w:bCs/>
          <w:color w:val="000000" w:themeColor="text1"/>
          <w:sz w:val="22"/>
          <w:szCs w:val="22"/>
        </w:rPr>
        <w:t xml:space="preserve"> PRIORITIES:</w:t>
      </w:r>
    </w:p>
    <w:p w14:paraId="223A959C" w14:textId="77777777" w:rsidR="001D2E03" w:rsidRPr="001D2E03" w:rsidRDefault="00ED4B93" w:rsidP="00EC65AF">
      <w:pPr>
        <w:pStyle w:val="ListParagraph"/>
        <w:numPr>
          <w:ilvl w:val="0"/>
          <w:numId w:val="4"/>
        </w:numPr>
        <w:spacing w:line="288" w:lineRule="auto"/>
        <w:contextualSpacing/>
        <w:rPr>
          <w:i/>
          <w:iCs/>
          <w:color w:val="000000" w:themeColor="text1"/>
          <w:sz w:val="22"/>
          <w:szCs w:val="22"/>
        </w:rPr>
      </w:pPr>
      <w:r w:rsidRPr="001D2E03">
        <w:rPr>
          <w:color w:val="000000" w:themeColor="text1"/>
          <w:sz w:val="22"/>
          <w:szCs w:val="22"/>
        </w:rPr>
        <w:t xml:space="preserve">Promote Growth and Success for </w:t>
      </w:r>
      <w:r w:rsidR="001D2E03">
        <w:rPr>
          <w:color w:val="000000" w:themeColor="text1"/>
          <w:sz w:val="22"/>
          <w:szCs w:val="22"/>
        </w:rPr>
        <w:t>All Students</w:t>
      </w:r>
    </w:p>
    <w:p w14:paraId="608D3C73" w14:textId="5926027F" w:rsidR="00ED4B93" w:rsidRPr="001D2E03" w:rsidRDefault="00ED4B93" w:rsidP="00EC65AF">
      <w:pPr>
        <w:pStyle w:val="ListParagraph"/>
        <w:numPr>
          <w:ilvl w:val="0"/>
          <w:numId w:val="4"/>
        </w:numPr>
        <w:spacing w:line="288" w:lineRule="auto"/>
        <w:contextualSpacing/>
        <w:rPr>
          <w:i/>
          <w:iCs/>
          <w:color w:val="000000" w:themeColor="text1"/>
          <w:sz w:val="22"/>
          <w:szCs w:val="22"/>
        </w:rPr>
      </w:pPr>
      <w:r w:rsidRPr="001D2E03">
        <w:rPr>
          <w:color w:val="000000" w:themeColor="text1"/>
          <w:sz w:val="22"/>
          <w:szCs w:val="22"/>
        </w:rPr>
        <w:t>Enhance High-Quality Learning and Working Environments</w:t>
      </w:r>
    </w:p>
    <w:p w14:paraId="2554F9E5" w14:textId="79E4F63F" w:rsidR="00ED4B93" w:rsidRPr="00FF1CEE" w:rsidRDefault="00ED4B93" w:rsidP="00EC65AF">
      <w:pPr>
        <w:pStyle w:val="ListParagraph"/>
        <w:numPr>
          <w:ilvl w:val="0"/>
          <w:numId w:val="4"/>
        </w:numPr>
        <w:spacing w:line="288" w:lineRule="auto"/>
        <w:contextualSpacing/>
        <w:rPr>
          <w:i/>
          <w:iCs/>
          <w:color w:val="000000" w:themeColor="text1"/>
          <w:sz w:val="22"/>
          <w:szCs w:val="22"/>
        </w:rPr>
      </w:pPr>
      <w:r w:rsidRPr="00FF1CEE">
        <w:rPr>
          <w:color w:val="000000" w:themeColor="text1"/>
          <w:sz w:val="22"/>
          <w:szCs w:val="22"/>
        </w:rPr>
        <w:t>Enhance Public Education Through Effective Engagement</w:t>
      </w:r>
    </w:p>
    <w:p w14:paraId="4803922B" w14:textId="77777777" w:rsidR="00ED4B93" w:rsidRPr="00FF1CEE" w:rsidRDefault="00ED4B93" w:rsidP="00ED4B93">
      <w:pPr>
        <w:rPr>
          <w:b/>
          <w:bCs/>
          <w:i/>
          <w:iCs/>
          <w:color w:val="000000" w:themeColor="text1"/>
          <w:sz w:val="22"/>
          <w:szCs w:val="22"/>
        </w:rPr>
      </w:pPr>
    </w:p>
    <w:p w14:paraId="4C0B5C81" w14:textId="718D79DF" w:rsidR="00ED4B93" w:rsidRDefault="00ED4B93" w:rsidP="00ED4B93">
      <w:pPr>
        <w:rPr>
          <w:b/>
          <w:bCs/>
          <w:color w:val="000000" w:themeColor="text1"/>
          <w:sz w:val="22"/>
          <w:szCs w:val="22"/>
        </w:rPr>
      </w:pPr>
      <w:r w:rsidRPr="004A2B6F">
        <w:rPr>
          <w:b/>
          <w:bCs/>
          <w:color w:val="000000" w:themeColor="text1"/>
          <w:sz w:val="22"/>
          <w:szCs w:val="22"/>
        </w:rPr>
        <w:t>SCHOOL P</w:t>
      </w:r>
      <w:r w:rsidRPr="00FF1CEE">
        <w:rPr>
          <w:b/>
          <w:bCs/>
          <w:color w:val="000000" w:themeColor="text1"/>
          <w:sz w:val="22"/>
          <w:szCs w:val="22"/>
        </w:rPr>
        <w:t>ROFILE</w:t>
      </w:r>
      <w:r>
        <w:rPr>
          <w:b/>
          <w:bCs/>
          <w:color w:val="000000" w:themeColor="text1"/>
          <w:sz w:val="22"/>
          <w:szCs w:val="22"/>
        </w:rPr>
        <w:t xml:space="preserve"> AND CONTEXT</w:t>
      </w:r>
    </w:p>
    <w:p w14:paraId="5B8946AA" w14:textId="3C68BBE7" w:rsidR="008E0827" w:rsidRDefault="008E0827" w:rsidP="00ED4B93">
      <w:pPr>
        <w:rPr>
          <w:b/>
          <w:bCs/>
          <w:i/>
          <w:iCs/>
          <w:color w:val="000000" w:themeColor="text1"/>
          <w:sz w:val="22"/>
          <w:szCs w:val="22"/>
        </w:rPr>
      </w:pPr>
    </w:p>
    <w:tbl>
      <w:tblPr>
        <w:tblStyle w:val="TableGrid"/>
        <w:tblW w:w="0" w:type="auto"/>
        <w:tblLook w:val="04A0" w:firstRow="1" w:lastRow="0" w:firstColumn="1" w:lastColumn="0" w:noHBand="0" w:noVBand="1"/>
      </w:tblPr>
      <w:tblGrid>
        <w:gridCol w:w="12950"/>
      </w:tblGrid>
      <w:tr w:rsidR="008E0827" w14:paraId="6060D049" w14:textId="77777777" w:rsidTr="008E0827">
        <w:tc>
          <w:tcPr>
            <w:tcW w:w="12950" w:type="dxa"/>
          </w:tcPr>
          <w:p w14:paraId="0D08C75A" w14:textId="77777777" w:rsidR="00C57BE2" w:rsidRDefault="00C57BE2" w:rsidP="00C57BE2">
            <w:pPr>
              <w:ind w:left="0"/>
              <w:rPr>
                <w:b/>
                <w:sz w:val="21"/>
              </w:rPr>
            </w:pPr>
            <w:r w:rsidRPr="000D5952">
              <w:rPr>
                <w:b/>
                <w:sz w:val="21"/>
              </w:rPr>
              <w:t>École Campbelltown Quick Facts:</w:t>
            </w:r>
          </w:p>
          <w:p w14:paraId="24D49014" w14:textId="3A18786C" w:rsidR="00C57BE2" w:rsidRDefault="00C57BE2" w:rsidP="00EC65AF">
            <w:pPr>
              <w:pStyle w:val="Default"/>
              <w:numPr>
                <w:ilvl w:val="0"/>
                <w:numId w:val="5"/>
              </w:numPr>
              <w:spacing w:after="25"/>
              <w:rPr>
                <w:rFonts w:cs="Times New Roman"/>
                <w:sz w:val="21"/>
                <w:szCs w:val="21"/>
              </w:rPr>
            </w:pPr>
            <w:r>
              <w:rPr>
                <w:rFonts w:cs="Times New Roman"/>
                <w:sz w:val="22"/>
                <w:szCs w:val="22"/>
              </w:rPr>
              <w:t xml:space="preserve">École Campbelltown currently </w:t>
            </w:r>
            <w:r>
              <w:rPr>
                <w:rFonts w:cs="Times New Roman"/>
                <w:sz w:val="21"/>
                <w:szCs w:val="21"/>
              </w:rPr>
              <w:t xml:space="preserve">has a student population of approximately </w:t>
            </w:r>
            <w:r>
              <w:rPr>
                <w:rFonts w:cs="Times New Roman"/>
                <w:sz w:val="21"/>
                <w:szCs w:val="21"/>
              </w:rPr>
              <w:t>385</w:t>
            </w:r>
            <w:r>
              <w:rPr>
                <w:rFonts w:cs="Times New Roman"/>
                <w:sz w:val="21"/>
                <w:szCs w:val="21"/>
              </w:rPr>
              <w:t xml:space="preserve"> students</w:t>
            </w:r>
            <w:r>
              <w:rPr>
                <w:rFonts w:cs="Times New Roman"/>
                <w:sz w:val="21"/>
                <w:szCs w:val="21"/>
              </w:rPr>
              <w:t>.</w:t>
            </w:r>
          </w:p>
          <w:p w14:paraId="09A81494" w14:textId="13DD5BF9" w:rsidR="00C57BE2" w:rsidRDefault="00C57BE2" w:rsidP="00EC65AF">
            <w:pPr>
              <w:pStyle w:val="Default"/>
              <w:numPr>
                <w:ilvl w:val="0"/>
                <w:numId w:val="5"/>
              </w:numPr>
              <w:spacing w:after="25"/>
              <w:rPr>
                <w:rFonts w:cs="Times New Roman"/>
                <w:sz w:val="21"/>
                <w:szCs w:val="21"/>
              </w:rPr>
            </w:pPr>
            <w:r w:rsidRPr="00A71D39">
              <w:rPr>
                <w:sz w:val="22"/>
                <w:szCs w:val="22"/>
              </w:rPr>
              <w:t xml:space="preserve">École Campbelltown </w:t>
            </w:r>
            <w:r>
              <w:rPr>
                <w:sz w:val="21"/>
                <w:szCs w:val="21"/>
              </w:rPr>
              <w:t>students are currently served by</w:t>
            </w:r>
            <w:r>
              <w:rPr>
                <w:sz w:val="21"/>
                <w:szCs w:val="21"/>
              </w:rPr>
              <w:t xml:space="preserve"> approximately </w:t>
            </w:r>
            <w:r>
              <w:rPr>
                <w:sz w:val="21"/>
                <w:szCs w:val="21"/>
              </w:rPr>
              <w:t>2</w:t>
            </w:r>
            <w:r>
              <w:rPr>
                <w:sz w:val="21"/>
                <w:szCs w:val="21"/>
              </w:rPr>
              <w:t>3</w:t>
            </w:r>
            <w:r w:rsidRPr="00A71D39">
              <w:rPr>
                <w:sz w:val="21"/>
                <w:szCs w:val="21"/>
              </w:rPr>
              <w:t xml:space="preserve"> certificated and classified staff</w:t>
            </w:r>
            <w:r>
              <w:rPr>
                <w:sz w:val="21"/>
                <w:szCs w:val="21"/>
              </w:rPr>
              <w:t xml:space="preserve">. </w:t>
            </w:r>
            <w:r w:rsidRPr="00A71D39">
              <w:rPr>
                <w:sz w:val="21"/>
                <w:szCs w:val="21"/>
              </w:rPr>
              <w:t xml:space="preserve"> </w:t>
            </w:r>
          </w:p>
          <w:p w14:paraId="102A25EB" w14:textId="77777777" w:rsidR="00C57BE2" w:rsidRDefault="00C57BE2" w:rsidP="00EC65AF">
            <w:pPr>
              <w:pStyle w:val="Default"/>
              <w:numPr>
                <w:ilvl w:val="0"/>
                <w:numId w:val="5"/>
              </w:numPr>
              <w:spacing w:after="25"/>
              <w:rPr>
                <w:rFonts w:cs="Times New Roman"/>
                <w:sz w:val="21"/>
                <w:szCs w:val="21"/>
              </w:rPr>
            </w:pPr>
            <w:r>
              <w:rPr>
                <w:rFonts w:cs="Times New Roman"/>
                <w:sz w:val="22"/>
                <w:szCs w:val="22"/>
              </w:rPr>
              <w:t xml:space="preserve">École </w:t>
            </w:r>
            <w:r w:rsidRPr="00A71D39">
              <w:rPr>
                <w:sz w:val="22"/>
                <w:szCs w:val="22"/>
              </w:rPr>
              <w:t xml:space="preserve">Campbelltown </w:t>
            </w:r>
            <w:r w:rsidRPr="00A71D39">
              <w:rPr>
                <w:sz w:val="21"/>
                <w:szCs w:val="21"/>
              </w:rPr>
              <w:t>was the first school to open in Sherwood Park</w:t>
            </w:r>
            <w:r>
              <w:rPr>
                <w:sz w:val="21"/>
                <w:szCs w:val="21"/>
              </w:rPr>
              <w:t xml:space="preserve"> in 1956</w:t>
            </w:r>
            <w:r w:rsidRPr="00A71D39">
              <w:rPr>
                <w:sz w:val="21"/>
                <w:szCs w:val="21"/>
              </w:rPr>
              <w:t xml:space="preserve">. </w:t>
            </w:r>
          </w:p>
          <w:p w14:paraId="4BE137A3" w14:textId="1B632B4C" w:rsidR="00C57BE2" w:rsidRPr="00C57BE2" w:rsidRDefault="00C57BE2" w:rsidP="00EC65AF">
            <w:pPr>
              <w:pStyle w:val="Default"/>
              <w:numPr>
                <w:ilvl w:val="0"/>
                <w:numId w:val="5"/>
              </w:numPr>
              <w:spacing w:after="25"/>
              <w:rPr>
                <w:rFonts w:cs="Times New Roman"/>
                <w:sz w:val="21"/>
                <w:szCs w:val="21"/>
              </w:rPr>
            </w:pPr>
            <w:r w:rsidRPr="00A71D39">
              <w:rPr>
                <w:sz w:val="21"/>
                <w:szCs w:val="21"/>
              </w:rPr>
              <w:t>The</w:t>
            </w:r>
            <w:r>
              <w:rPr>
                <w:sz w:val="21"/>
                <w:szCs w:val="21"/>
              </w:rPr>
              <w:t xml:space="preserve"> total school budge</w:t>
            </w:r>
            <w:r>
              <w:rPr>
                <w:sz w:val="21"/>
                <w:szCs w:val="21"/>
              </w:rPr>
              <w:t>t is</w:t>
            </w:r>
            <w:r>
              <w:rPr>
                <w:sz w:val="21"/>
                <w:szCs w:val="21"/>
              </w:rPr>
              <w:t xml:space="preserve"> $ </w:t>
            </w:r>
            <w:r>
              <w:rPr>
                <w:sz w:val="21"/>
                <w:szCs w:val="21"/>
              </w:rPr>
              <w:t>2 300 294</w:t>
            </w:r>
            <w:r w:rsidRPr="00A71D39">
              <w:rPr>
                <w:sz w:val="21"/>
                <w:szCs w:val="21"/>
              </w:rPr>
              <w:t xml:space="preserve"> which includes </w:t>
            </w:r>
            <w:r>
              <w:rPr>
                <w:sz w:val="21"/>
                <w:szCs w:val="21"/>
              </w:rPr>
              <w:t>96</w:t>
            </w:r>
            <w:r w:rsidRPr="00BA48F2">
              <w:rPr>
                <w:sz w:val="21"/>
                <w:szCs w:val="21"/>
              </w:rPr>
              <w:t>%</w:t>
            </w:r>
            <w:r w:rsidRPr="00A71D39">
              <w:rPr>
                <w:sz w:val="21"/>
                <w:szCs w:val="21"/>
              </w:rPr>
              <w:t xml:space="preserve"> of </w:t>
            </w:r>
            <w:r>
              <w:rPr>
                <w:sz w:val="21"/>
                <w:szCs w:val="21"/>
              </w:rPr>
              <w:t xml:space="preserve">the </w:t>
            </w:r>
            <w:r w:rsidRPr="00A71D39">
              <w:rPr>
                <w:sz w:val="21"/>
                <w:szCs w:val="21"/>
              </w:rPr>
              <w:t xml:space="preserve">total budget </w:t>
            </w:r>
            <w:r>
              <w:rPr>
                <w:sz w:val="21"/>
                <w:szCs w:val="21"/>
              </w:rPr>
              <w:t xml:space="preserve">is </w:t>
            </w:r>
            <w:r w:rsidRPr="00A71D39">
              <w:rPr>
                <w:sz w:val="21"/>
                <w:szCs w:val="21"/>
              </w:rPr>
              <w:t>dedicated to staffing.</w:t>
            </w:r>
            <w:r w:rsidRPr="00C57BE2">
              <w:rPr>
                <w:sz w:val="21"/>
                <w:szCs w:val="21"/>
              </w:rPr>
              <w:t xml:space="preserve"> </w:t>
            </w:r>
          </w:p>
          <w:p w14:paraId="144E99D0" w14:textId="77777777" w:rsidR="00202D97" w:rsidRDefault="00202D97" w:rsidP="00C57BE2">
            <w:pPr>
              <w:ind w:left="0"/>
              <w:rPr>
                <w:b/>
                <w:sz w:val="21"/>
              </w:rPr>
            </w:pPr>
          </w:p>
          <w:p w14:paraId="6176518F" w14:textId="15951B8C" w:rsidR="00C57BE2" w:rsidRPr="001663F1" w:rsidRDefault="00C57BE2" w:rsidP="00C57BE2">
            <w:pPr>
              <w:ind w:left="0"/>
              <w:rPr>
                <w:sz w:val="21"/>
              </w:rPr>
            </w:pPr>
            <w:r w:rsidRPr="000D5952">
              <w:rPr>
                <w:b/>
                <w:sz w:val="21"/>
              </w:rPr>
              <w:t>P</w:t>
            </w:r>
            <w:r>
              <w:rPr>
                <w:b/>
                <w:sz w:val="21"/>
              </w:rPr>
              <w:t>rogramming H</w:t>
            </w:r>
            <w:r w:rsidRPr="000D5952">
              <w:rPr>
                <w:b/>
                <w:sz w:val="21"/>
              </w:rPr>
              <w:t>ighlights</w:t>
            </w:r>
            <w:r w:rsidRPr="000D5952">
              <w:rPr>
                <w:sz w:val="21"/>
              </w:rPr>
              <w:t>:</w:t>
            </w:r>
          </w:p>
          <w:p w14:paraId="1323CCB2" w14:textId="77777777" w:rsidR="00C57BE2" w:rsidRDefault="00C57BE2" w:rsidP="00EC65AF">
            <w:pPr>
              <w:pStyle w:val="Default"/>
              <w:numPr>
                <w:ilvl w:val="0"/>
                <w:numId w:val="6"/>
              </w:numPr>
              <w:rPr>
                <w:rFonts w:cs="Times New Roman"/>
                <w:sz w:val="22"/>
                <w:szCs w:val="22"/>
              </w:rPr>
            </w:pPr>
            <w:r>
              <w:rPr>
                <w:rFonts w:cs="Times New Roman"/>
                <w:sz w:val="22"/>
                <w:szCs w:val="22"/>
              </w:rPr>
              <w:t xml:space="preserve">École Campbelltown is a </w:t>
            </w:r>
            <w:r w:rsidRPr="006F7A14">
              <w:rPr>
                <w:rFonts w:cs="Times New Roman"/>
                <w:b/>
                <w:bCs/>
                <w:sz w:val="22"/>
                <w:szCs w:val="22"/>
              </w:rPr>
              <w:t>single-track</w:t>
            </w:r>
            <w:r>
              <w:rPr>
                <w:rFonts w:cs="Times New Roman"/>
                <w:sz w:val="22"/>
                <w:szCs w:val="22"/>
              </w:rPr>
              <w:t xml:space="preserve"> </w:t>
            </w:r>
            <w:r w:rsidRPr="00C57BE2">
              <w:rPr>
                <w:rFonts w:cs="Times New Roman"/>
                <w:b/>
                <w:bCs/>
                <w:sz w:val="22"/>
                <w:szCs w:val="22"/>
              </w:rPr>
              <w:t>French Immersion program</w:t>
            </w:r>
            <w:r>
              <w:rPr>
                <w:rFonts w:cs="Times New Roman"/>
                <w:sz w:val="22"/>
                <w:szCs w:val="22"/>
              </w:rPr>
              <w:t>.</w:t>
            </w:r>
          </w:p>
          <w:p w14:paraId="5F7071CC" w14:textId="77777777" w:rsidR="00C57BE2" w:rsidRPr="00A71D39" w:rsidRDefault="00C57BE2" w:rsidP="00EC65AF">
            <w:pPr>
              <w:pStyle w:val="Default"/>
              <w:numPr>
                <w:ilvl w:val="0"/>
                <w:numId w:val="6"/>
              </w:numPr>
              <w:rPr>
                <w:rFonts w:cs="Times New Roman"/>
                <w:sz w:val="22"/>
                <w:szCs w:val="22"/>
              </w:rPr>
            </w:pPr>
            <w:r w:rsidRPr="00A71D39">
              <w:rPr>
                <w:sz w:val="22"/>
                <w:szCs w:val="22"/>
              </w:rPr>
              <w:t>Character education and global citizenship are two foca</w:t>
            </w:r>
            <w:r>
              <w:rPr>
                <w:sz w:val="22"/>
                <w:szCs w:val="22"/>
              </w:rPr>
              <w:t>l points at École Campbelltown.</w:t>
            </w:r>
          </w:p>
          <w:p w14:paraId="77CA9498" w14:textId="2FF6A4A4" w:rsidR="00C57BE2" w:rsidRPr="006F7A14" w:rsidRDefault="00C57BE2" w:rsidP="00EC65AF">
            <w:pPr>
              <w:pStyle w:val="Default"/>
              <w:numPr>
                <w:ilvl w:val="0"/>
                <w:numId w:val="6"/>
              </w:numPr>
              <w:rPr>
                <w:rFonts w:cs="Times New Roman"/>
                <w:sz w:val="22"/>
                <w:szCs w:val="22"/>
              </w:rPr>
            </w:pPr>
            <w:r w:rsidRPr="00A71D39">
              <w:rPr>
                <w:sz w:val="22"/>
                <w:szCs w:val="22"/>
              </w:rPr>
              <w:t xml:space="preserve">Technology </w:t>
            </w:r>
            <w:r>
              <w:rPr>
                <w:sz w:val="22"/>
                <w:szCs w:val="22"/>
              </w:rPr>
              <w:t xml:space="preserve">has </w:t>
            </w:r>
            <w:r>
              <w:rPr>
                <w:sz w:val="22"/>
                <w:szCs w:val="22"/>
              </w:rPr>
              <w:t>become a regular part of everyday teaching</w:t>
            </w:r>
          </w:p>
          <w:p w14:paraId="31B3843B" w14:textId="77CFB8D2" w:rsidR="00C57BE2" w:rsidRDefault="00C57BE2" w:rsidP="00EC65AF">
            <w:pPr>
              <w:pStyle w:val="Default"/>
              <w:numPr>
                <w:ilvl w:val="0"/>
                <w:numId w:val="6"/>
              </w:numPr>
              <w:rPr>
                <w:rFonts w:cs="Times New Roman"/>
                <w:sz w:val="22"/>
                <w:szCs w:val="22"/>
              </w:rPr>
            </w:pPr>
            <w:r>
              <w:rPr>
                <w:rFonts w:cs="Times New Roman"/>
                <w:sz w:val="22"/>
                <w:szCs w:val="22"/>
              </w:rPr>
              <w:t xml:space="preserve">École Campbelltown has </w:t>
            </w:r>
            <w:r>
              <w:rPr>
                <w:rFonts w:cs="Times New Roman"/>
                <w:sz w:val="22"/>
                <w:szCs w:val="22"/>
              </w:rPr>
              <w:t>a C</w:t>
            </w:r>
            <w:r>
              <w:rPr>
                <w:rFonts w:cs="Times New Roman"/>
                <w:sz w:val="22"/>
                <w:szCs w:val="22"/>
              </w:rPr>
              <w:t xml:space="preserve">ounselor.  The counselor facilitates several special programs and projects such as </w:t>
            </w:r>
            <w:proofErr w:type="spellStart"/>
            <w:r>
              <w:rPr>
                <w:rFonts w:cs="Times New Roman"/>
                <w:sz w:val="22"/>
                <w:szCs w:val="22"/>
              </w:rPr>
              <w:t>RécréAmis</w:t>
            </w:r>
            <w:proofErr w:type="spellEnd"/>
            <w:r>
              <w:rPr>
                <w:rFonts w:cs="Times New Roman"/>
                <w:sz w:val="22"/>
                <w:szCs w:val="22"/>
              </w:rPr>
              <w:t>, ZONES of Regulation, First Nations, Métis &amp; Inuit Lead and different social groups.</w:t>
            </w:r>
          </w:p>
          <w:p w14:paraId="4EE48C65" w14:textId="4541F68A" w:rsidR="00C57BE2" w:rsidRPr="006F7A14" w:rsidRDefault="00C57BE2" w:rsidP="00EC65AF">
            <w:pPr>
              <w:pStyle w:val="Default"/>
              <w:numPr>
                <w:ilvl w:val="0"/>
                <w:numId w:val="6"/>
              </w:numPr>
              <w:rPr>
                <w:rFonts w:cs="Times New Roman"/>
                <w:sz w:val="22"/>
                <w:szCs w:val="22"/>
                <w:lang w:val="fr-CA"/>
              </w:rPr>
            </w:pPr>
            <w:r>
              <w:rPr>
                <w:rFonts w:cs="Times New Roman"/>
                <w:sz w:val="22"/>
                <w:szCs w:val="22"/>
              </w:rPr>
              <w:t xml:space="preserve">We have a cultural focus to supplement our French Immersion program.  </w:t>
            </w:r>
            <w:proofErr w:type="spellStart"/>
            <w:r w:rsidRPr="006F7A14">
              <w:rPr>
                <w:rFonts w:cs="Times New Roman"/>
                <w:sz w:val="22"/>
                <w:szCs w:val="22"/>
                <w:lang w:val="fr-CA"/>
              </w:rPr>
              <w:t>Students</w:t>
            </w:r>
            <w:proofErr w:type="spellEnd"/>
            <w:r w:rsidRPr="006F7A14">
              <w:rPr>
                <w:rFonts w:cs="Times New Roman"/>
                <w:sz w:val="22"/>
                <w:szCs w:val="22"/>
                <w:lang w:val="fr-CA"/>
              </w:rPr>
              <w:t xml:space="preserve"> </w:t>
            </w:r>
            <w:proofErr w:type="spellStart"/>
            <w:r w:rsidRPr="006F7A14">
              <w:rPr>
                <w:rFonts w:cs="Times New Roman"/>
                <w:sz w:val="22"/>
                <w:szCs w:val="22"/>
                <w:lang w:val="fr-CA"/>
              </w:rPr>
              <w:t>particip</w:t>
            </w:r>
            <w:r>
              <w:rPr>
                <w:rFonts w:cs="Times New Roman"/>
                <w:sz w:val="22"/>
                <w:szCs w:val="22"/>
                <w:lang w:val="fr-CA"/>
              </w:rPr>
              <w:t>ate</w:t>
            </w:r>
            <w:proofErr w:type="spellEnd"/>
            <w:r w:rsidRPr="006F7A14">
              <w:rPr>
                <w:rFonts w:cs="Times New Roman"/>
                <w:sz w:val="22"/>
                <w:szCs w:val="22"/>
                <w:lang w:val="fr-CA"/>
              </w:rPr>
              <w:t xml:space="preserve"> in </w:t>
            </w:r>
            <w:proofErr w:type="spellStart"/>
            <w:r w:rsidRPr="006F7A14">
              <w:rPr>
                <w:rFonts w:cs="Times New Roman"/>
                <w:sz w:val="22"/>
                <w:szCs w:val="22"/>
                <w:lang w:val="fr-CA"/>
              </w:rPr>
              <w:t>events</w:t>
            </w:r>
            <w:proofErr w:type="spellEnd"/>
            <w:r w:rsidRPr="006F7A14">
              <w:rPr>
                <w:rFonts w:cs="Times New Roman"/>
                <w:sz w:val="22"/>
                <w:szCs w:val="22"/>
                <w:lang w:val="fr-CA"/>
              </w:rPr>
              <w:t xml:space="preserve"> </w:t>
            </w:r>
            <w:proofErr w:type="spellStart"/>
            <w:r w:rsidRPr="006F7A14">
              <w:rPr>
                <w:rFonts w:cs="Times New Roman"/>
                <w:sz w:val="22"/>
                <w:szCs w:val="22"/>
                <w:lang w:val="fr-CA"/>
              </w:rPr>
              <w:t>such</w:t>
            </w:r>
            <w:proofErr w:type="spellEnd"/>
            <w:r w:rsidRPr="006F7A14">
              <w:rPr>
                <w:rFonts w:cs="Times New Roman"/>
                <w:sz w:val="22"/>
                <w:szCs w:val="22"/>
                <w:lang w:val="fr-CA"/>
              </w:rPr>
              <w:t xml:space="preserve"> as</w:t>
            </w:r>
            <w:r w:rsidR="00202D97">
              <w:rPr>
                <w:rFonts w:cs="Times New Roman"/>
                <w:sz w:val="22"/>
                <w:szCs w:val="22"/>
                <w:lang w:val="fr-CA"/>
              </w:rPr>
              <w:t>:</w:t>
            </w:r>
            <w:r w:rsidRPr="006F7A14">
              <w:rPr>
                <w:rFonts w:cs="Times New Roman"/>
                <w:sz w:val="22"/>
                <w:szCs w:val="22"/>
                <w:lang w:val="fr-CA"/>
              </w:rPr>
              <w:t xml:space="preserve"> </w:t>
            </w:r>
            <w:proofErr w:type="spellStart"/>
            <w:r w:rsidRPr="006F7A14">
              <w:rPr>
                <w:rFonts w:cs="Times New Roman"/>
                <w:sz w:val="22"/>
                <w:szCs w:val="22"/>
                <w:lang w:val="fr-CA"/>
              </w:rPr>
              <w:t>Galala</w:t>
            </w:r>
            <w:proofErr w:type="spellEnd"/>
            <w:r w:rsidRPr="006F7A14">
              <w:rPr>
                <w:rFonts w:cs="Times New Roman"/>
                <w:sz w:val="22"/>
                <w:szCs w:val="22"/>
                <w:lang w:val="fr-CA"/>
              </w:rPr>
              <w:t xml:space="preserve">, </w:t>
            </w:r>
            <w:proofErr w:type="spellStart"/>
            <w:r w:rsidRPr="006F7A14">
              <w:rPr>
                <w:rFonts w:cs="Times New Roman"/>
                <w:sz w:val="22"/>
                <w:szCs w:val="22"/>
                <w:lang w:val="fr-CA"/>
              </w:rPr>
              <w:t>Unithéâtre</w:t>
            </w:r>
            <w:proofErr w:type="spellEnd"/>
            <w:r w:rsidRPr="006F7A14">
              <w:rPr>
                <w:rFonts w:cs="Times New Roman"/>
                <w:sz w:val="22"/>
                <w:szCs w:val="22"/>
                <w:lang w:val="fr-CA"/>
              </w:rPr>
              <w:t xml:space="preserve">, </w:t>
            </w:r>
            <w:proofErr w:type="spellStart"/>
            <w:r w:rsidRPr="006F7A14">
              <w:rPr>
                <w:rFonts w:cs="Times New Roman"/>
                <w:sz w:val="22"/>
                <w:szCs w:val="22"/>
                <w:lang w:val="fr-CA"/>
              </w:rPr>
              <w:t>CinéMagine</w:t>
            </w:r>
            <w:proofErr w:type="spellEnd"/>
            <w:r w:rsidRPr="006F7A14">
              <w:rPr>
                <w:rFonts w:cs="Times New Roman"/>
                <w:sz w:val="22"/>
                <w:szCs w:val="22"/>
                <w:lang w:val="fr-CA"/>
              </w:rPr>
              <w:t>,  Épluchette de blé d’Inde, Semaine de la francophonie and Carnaval.</w:t>
            </w:r>
          </w:p>
          <w:p w14:paraId="7BFDA7FF" w14:textId="4429C4AB" w:rsidR="00A10F6C" w:rsidRPr="009C5F60" w:rsidRDefault="00C57BE2" w:rsidP="00EC65AF">
            <w:pPr>
              <w:pStyle w:val="Default"/>
              <w:numPr>
                <w:ilvl w:val="0"/>
                <w:numId w:val="6"/>
              </w:numPr>
              <w:rPr>
                <w:rFonts w:cs="Times New Roman"/>
                <w:sz w:val="22"/>
                <w:szCs w:val="22"/>
              </w:rPr>
            </w:pPr>
            <w:r w:rsidRPr="00A71D39">
              <w:rPr>
                <w:sz w:val="22"/>
                <w:szCs w:val="22"/>
              </w:rPr>
              <w:t>Extra-Curricular activities includ</w:t>
            </w:r>
            <w:r>
              <w:rPr>
                <w:sz w:val="22"/>
                <w:szCs w:val="22"/>
              </w:rPr>
              <w:t>e</w:t>
            </w:r>
            <w:r w:rsidRPr="00A71D39">
              <w:rPr>
                <w:sz w:val="22"/>
                <w:szCs w:val="22"/>
              </w:rPr>
              <w:t xml:space="preserve">: Lego Robotics, Leadership Opportunities, Intramurals, </w:t>
            </w:r>
            <w:r>
              <w:rPr>
                <w:sz w:val="22"/>
                <w:szCs w:val="22"/>
              </w:rPr>
              <w:t xml:space="preserve">Run Club, </w:t>
            </w:r>
            <w:r w:rsidRPr="00A71D39">
              <w:rPr>
                <w:sz w:val="22"/>
                <w:szCs w:val="22"/>
              </w:rPr>
              <w:t xml:space="preserve">Track Club, Recycling Club, </w:t>
            </w:r>
            <w:r>
              <w:rPr>
                <w:sz w:val="22"/>
                <w:szCs w:val="22"/>
              </w:rPr>
              <w:t xml:space="preserve">Volleyball, Basketball, Speech club, </w:t>
            </w:r>
            <w:r w:rsidRPr="00A71D39">
              <w:rPr>
                <w:sz w:val="22"/>
                <w:szCs w:val="22"/>
              </w:rPr>
              <w:t xml:space="preserve">Choir, Handbells, Tech Club, </w:t>
            </w:r>
            <w:r>
              <w:rPr>
                <w:sz w:val="22"/>
                <w:szCs w:val="22"/>
              </w:rPr>
              <w:t xml:space="preserve">AMA safety patrollers and daily announcements done by Grade </w:t>
            </w:r>
          </w:p>
          <w:p w14:paraId="4C203007" w14:textId="1B5737A0" w:rsidR="00C30D3B" w:rsidRDefault="008E0827" w:rsidP="008E0827">
            <w:pPr>
              <w:ind w:left="0" w:firstLine="28"/>
              <w:rPr>
                <w:b/>
                <w:bCs/>
                <w:color w:val="000000" w:themeColor="text1"/>
                <w:sz w:val="22"/>
                <w:szCs w:val="22"/>
              </w:rPr>
            </w:pPr>
            <w:r>
              <w:rPr>
                <w:b/>
                <w:bCs/>
                <w:color w:val="000000" w:themeColor="text1"/>
                <w:sz w:val="22"/>
                <w:szCs w:val="22"/>
              </w:rPr>
              <w:lastRenderedPageBreak/>
              <w:t>EIPS PRIORITY:</w:t>
            </w:r>
            <w:r w:rsidR="00C30D3B">
              <w:rPr>
                <w:b/>
                <w:bCs/>
                <w:color w:val="000000" w:themeColor="text1"/>
                <w:sz w:val="22"/>
                <w:szCs w:val="22"/>
              </w:rPr>
              <w:t xml:space="preserve"> </w:t>
            </w:r>
          </w:p>
          <w:p w14:paraId="71EB3515" w14:textId="10BF5548" w:rsidR="008E0827" w:rsidRPr="004438A3" w:rsidRDefault="00C30D3B" w:rsidP="008E0827">
            <w:pPr>
              <w:ind w:left="0" w:firstLine="28"/>
              <w:rPr>
                <w:color w:val="000000" w:themeColor="text1"/>
                <w:sz w:val="22"/>
                <w:szCs w:val="22"/>
              </w:rPr>
            </w:pPr>
            <w:r w:rsidRPr="004438A3">
              <w:rPr>
                <w:color w:val="232323"/>
                <w:sz w:val="22"/>
                <w:szCs w:val="22"/>
                <w:shd w:val="clear" w:color="auto" w:fill="FFFFFF"/>
              </w:rPr>
              <w:t>Promote growth and success for all students</w:t>
            </w:r>
            <w:r w:rsidR="00643F50">
              <w:rPr>
                <w:color w:val="232323"/>
                <w:sz w:val="22"/>
                <w:szCs w:val="22"/>
                <w:shd w:val="clear" w:color="auto" w:fill="FFFFFF"/>
              </w:rPr>
              <w:t>.</w:t>
            </w:r>
            <w:r w:rsidRPr="004438A3">
              <w:rPr>
                <w:color w:val="000000" w:themeColor="text1"/>
                <w:sz w:val="22"/>
                <w:szCs w:val="22"/>
              </w:rPr>
              <w:t xml:space="preserve">  </w:t>
            </w:r>
          </w:p>
          <w:p w14:paraId="566372BF" w14:textId="77777777" w:rsidR="00F16A6D" w:rsidRDefault="00F16A6D" w:rsidP="00C30D3B">
            <w:pPr>
              <w:pStyle w:val="NormalWeb"/>
              <w:spacing w:before="0" w:beforeAutospacing="0" w:after="0" w:afterAutospacing="0"/>
              <w:ind w:left="0"/>
              <w:rPr>
                <w:b/>
                <w:bCs/>
                <w:color w:val="000000" w:themeColor="text1"/>
                <w:sz w:val="22"/>
                <w:szCs w:val="22"/>
              </w:rPr>
            </w:pPr>
          </w:p>
          <w:p w14:paraId="5EA408F8" w14:textId="315CF659" w:rsidR="00C30D3B" w:rsidRDefault="008E0827" w:rsidP="00C30D3B">
            <w:pPr>
              <w:pStyle w:val="NormalWeb"/>
              <w:spacing w:before="0" w:beforeAutospacing="0" w:after="0" w:afterAutospacing="0"/>
              <w:ind w:left="0"/>
              <w:rPr>
                <w:b/>
                <w:bCs/>
                <w:color w:val="000000" w:themeColor="text1"/>
                <w:sz w:val="22"/>
                <w:szCs w:val="22"/>
              </w:rPr>
            </w:pPr>
            <w:r>
              <w:rPr>
                <w:b/>
                <w:bCs/>
                <w:color w:val="000000" w:themeColor="text1"/>
                <w:sz w:val="22"/>
                <w:szCs w:val="22"/>
              </w:rPr>
              <w:t xml:space="preserve">SCHOOL </w:t>
            </w:r>
            <w:r w:rsidRPr="00FF1CEE">
              <w:rPr>
                <w:b/>
                <w:bCs/>
                <w:color w:val="000000" w:themeColor="text1"/>
                <w:sz w:val="22"/>
                <w:szCs w:val="22"/>
              </w:rPr>
              <w:t>GOAL:</w:t>
            </w:r>
            <w:r w:rsidR="00C30D3B">
              <w:rPr>
                <w:b/>
                <w:bCs/>
                <w:color w:val="000000" w:themeColor="text1"/>
                <w:sz w:val="22"/>
                <w:szCs w:val="22"/>
              </w:rPr>
              <w:t xml:space="preserve"> </w:t>
            </w:r>
          </w:p>
          <w:p w14:paraId="3D17C264" w14:textId="53FAE424" w:rsidR="008E0827" w:rsidRDefault="00F16A6D" w:rsidP="00F16A6D">
            <w:pPr>
              <w:pStyle w:val="NormalWeb"/>
              <w:spacing w:before="0" w:beforeAutospacing="0" w:after="0" w:afterAutospacing="0"/>
              <w:ind w:left="0"/>
              <w:rPr>
                <w:color w:val="232323"/>
                <w:sz w:val="22"/>
                <w:szCs w:val="22"/>
                <w:shd w:val="clear" w:color="auto" w:fill="FFFFFF"/>
              </w:rPr>
            </w:pPr>
            <w:r>
              <w:rPr>
                <w:color w:val="000000"/>
                <w:sz w:val="22"/>
                <w:szCs w:val="22"/>
              </w:rPr>
              <w:t>T</w:t>
            </w:r>
            <w:r w:rsidR="00C30D3B">
              <w:rPr>
                <w:color w:val="000000"/>
                <w:sz w:val="22"/>
                <w:szCs w:val="22"/>
              </w:rPr>
              <w:t>o implement guided reading</w:t>
            </w:r>
            <w:r w:rsidR="007E5F1E">
              <w:rPr>
                <w:color w:val="000000"/>
                <w:sz w:val="22"/>
                <w:szCs w:val="22"/>
              </w:rPr>
              <w:t xml:space="preserve"> in</w:t>
            </w:r>
            <w:r w:rsidR="00C30D3B">
              <w:rPr>
                <w:color w:val="000000"/>
                <w:sz w:val="22"/>
                <w:szCs w:val="22"/>
              </w:rPr>
              <w:t xml:space="preserve"> every day in all</w:t>
            </w:r>
            <w:r>
              <w:rPr>
                <w:color w:val="000000"/>
                <w:sz w:val="22"/>
                <w:szCs w:val="22"/>
              </w:rPr>
              <w:t xml:space="preserve"> French and English L</w:t>
            </w:r>
            <w:r w:rsidR="00C30D3B">
              <w:rPr>
                <w:color w:val="000000"/>
                <w:sz w:val="22"/>
                <w:szCs w:val="22"/>
              </w:rPr>
              <w:t xml:space="preserve">anguage </w:t>
            </w:r>
            <w:r>
              <w:rPr>
                <w:color w:val="000000"/>
                <w:sz w:val="22"/>
                <w:szCs w:val="22"/>
              </w:rPr>
              <w:t>A</w:t>
            </w:r>
            <w:r w:rsidR="00C30D3B">
              <w:rPr>
                <w:color w:val="000000"/>
                <w:sz w:val="22"/>
                <w:szCs w:val="22"/>
              </w:rPr>
              <w:t>rts classes</w:t>
            </w:r>
            <w:r w:rsidR="007E5F1E">
              <w:rPr>
                <w:color w:val="000000"/>
                <w:sz w:val="22"/>
                <w:szCs w:val="22"/>
              </w:rPr>
              <w:t xml:space="preserve">, </w:t>
            </w:r>
            <w:r w:rsidR="00C30D3B">
              <w:rPr>
                <w:color w:val="232323"/>
                <w:sz w:val="22"/>
                <w:szCs w:val="22"/>
                <w:shd w:val="clear" w:color="auto" w:fill="FFFFFF"/>
              </w:rPr>
              <w:t>achiev</w:t>
            </w:r>
            <w:r>
              <w:rPr>
                <w:color w:val="232323"/>
                <w:sz w:val="22"/>
                <w:szCs w:val="22"/>
                <w:shd w:val="clear" w:color="auto" w:fill="FFFFFF"/>
              </w:rPr>
              <w:t>ing</w:t>
            </w:r>
            <w:r w:rsidR="00C30D3B">
              <w:rPr>
                <w:color w:val="232323"/>
                <w:sz w:val="22"/>
                <w:szCs w:val="22"/>
                <w:shd w:val="clear" w:color="auto" w:fill="FFFFFF"/>
              </w:rPr>
              <w:t xml:space="preserve"> a</w:t>
            </w:r>
            <w:r w:rsidR="00C30D3B">
              <w:rPr>
                <w:color w:val="232323"/>
                <w:sz w:val="22"/>
                <w:szCs w:val="22"/>
                <w:shd w:val="clear" w:color="auto" w:fill="FFFFFF"/>
              </w:rPr>
              <w:t xml:space="preserve"> </w:t>
            </w:r>
            <w:r w:rsidR="00C30D3B">
              <w:rPr>
                <w:color w:val="232323"/>
                <w:sz w:val="22"/>
                <w:szCs w:val="22"/>
                <w:shd w:val="clear" w:color="auto" w:fill="FFFFFF"/>
              </w:rPr>
              <w:t>minimum of one year’s growth in literacy.  </w:t>
            </w:r>
          </w:p>
          <w:p w14:paraId="6BE58D0B" w14:textId="5AD87545" w:rsidR="00F16A6D" w:rsidRPr="00F16A6D" w:rsidRDefault="00F16A6D" w:rsidP="00F16A6D">
            <w:pPr>
              <w:pStyle w:val="NormalWeb"/>
              <w:spacing w:before="0" w:beforeAutospacing="0" w:after="0" w:afterAutospacing="0"/>
              <w:ind w:left="0"/>
            </w:pPr>
          </w:p>
        </w:tc>
      </w:tr>
      <w:tr w:rsidR="008E0827" w14:paraId="53FD22AD" w14:textId="77777777" w:rsidTr="008E0827">
        <w:tc>
          <w:tcPr>
            <w:tcW w:w="12950" w:type="dxa"/>
          </w:tcPr>
          <w:p w14:paraId="080F0BC4" w14:textId="77777777" w:rsidR="008E0827" w:rsidRDefault="008E0827" w:rsidP="008E0827">
            <w:pPr>
              <w:ind w:hanging="1051"/>
              <w:rPr>
                <w:b/>
                <w:bCs/>
                <w:color w:val="000000" w:themeColor="text1"/>
                <w:sz w:val="22"/>
                <w:szCs w:val="22"/>
              </w:rPr>
            </w:pPr>
            <w:r w:rsidRPr="008E0827">
              <w:rPr>
                <w:b/>
                <w:bCs/>
                <w:color w:val="000000" w:themeColor="text1"/>
                <w:sz w:val="22"/>
                <w:szCs w:val="22"/>
              </w:rPr>
              <w:lastRenderedPageBreak/>
              <w:t>STRATEGIES:</w:t>
            </w:r>
          </w:p>
          <w:p w14:paraId="5EB85701" w14:textId="735DD592" w:rsidR="005F7D6E" w:rsidRDefault="00C30D3B" w:rsidP="00C30D3B">
            <w:pPr>
              <w:pStyle w:val="NormalWeb"/>
              <w:spacing w:before="0" w:beforeAutospacing="0" w:after="0" w:afterAutospacing="0"/>
              <w:ind w:left="0"/>
              <w:rPr>
                <w:color w:val="000000"/>
                <w:sz w:val="22"/>
                <w:szCs w:val="22"/>
              </w:rPr>
            </w:pPr>
            <w:r>
              <w:rPr>
                <w:color w:val="000000"/>
                <w:sz w:val="22"/>
                <w:szCs w:val="22"/>
              </w:rPr>
              <w:t xml:space="preserve">Establish an Instructional leadership team composed of </w:t>
            </w:r>
            <w:r w:rsidR="00F16A6D">
              <w:rPr>
                <w:color w:val="000000"/>
                <w:sz w:val="22"/>
                <w:szCs w:val="22"/>
              </w:rPr>
              <w:t xml:space="preserve">the </w:t>
            </w:r>
            <w:r>
              <w:rPr>
                <w:color w:val="000000"/>
                <w:sz w:val="22"/>
                <w:szCs w:val="22"/>
              </w:rPr>
              <w:t xml:space="preserve">principal, </w:t>
            </w:r>
            <w:r w:rsidR="00F16A6D">
              <w:rPr>
                <w:color w:val="000000"/>
                <w:sz w:val="22"/>
                <w:szCs w:val="22"/>
              </w:rPr>
              <w:t>assistant principal</w:t>
            </w:r>
            <w:r>
              <w:rPr>
                <w:color w:val="000000"/>
                <w:sz w:val="22"/>
                <w:szCs w:val="22"/>
              </w:rPr>
              <w:t>, teacher librarian</w:t>
            </w:r>
            <w:r w:rsidR="005F7D6E">
              <w:rPr>
                <w:color w:val="000000"/>
                <w:sz w:val="22"/>
                <w:szCs w:val="22"/>
              </w:rPr>
              <w:t>,</w:t>
            </w:r>
            <w:r>
              <w:rPr>
                <w:color w:val="000000"/>
                <w:sz w:val="22"/>
                <w:szCs w:val="22"/>
              </w:rPr>
              <w:t xml:space="preserve"> </w:t>
            </w:r>
            <w:r w:rsidR="005F7D6E">
              <w:rPr>
                <w:color w:val="000000"/>
                <w:sz w:val="22"/>
                <w:szCs w:val="22"/>
              </w:rPr>
              <w:t>literacy lead, numeracy lead</w:t>
            </w:r>
            <w:r w:rsidR="00FB477B">
              <w:rPr>
                <w:color w:val="000000"/>
                <w:sz w:val="22"/>
                <w:szCs w:val="22"/>
              </w:rPr>
              <w:t xml:space="preserve">, counselor </w:t>
            </w:r>
            <w:r w:rsidR="005F7D6E">
              <w:rPr>
                <w:color w:val="000000"/>
                <w:sz w:val="22"/>
                <w:szCs w:val="22"/>
              </w:rPr>
              <w:t xml:space="preserve">and </w:t>
            </w:r>
            <w:r>
              <w:rPr>
                <w:color w:val="000000"/>
                <w:sz w:val="22"/>
                <w:szCs w:val="22"/>
              </w:rPr>
              <w:t>a</w:t>
            </w:r>
            <w:r w:rsidR="00FB477B">
              <w:rPr>
                <w:color w:val="000000"/>
                <w:sz w:val="22"/>
                <w:szCs w:val="22"/>
              </w:rPr>
              <w:t xml:space="preserve"> minimum of</w:t>
            </w:r>
            <w:r>
              <w:rPr>
                <w:color w:val="000000"/>
                <w:sz w:val="22"/>
                <w:szCs w:val="22"/>
              </w:rPr>
              <w:t xml:space="preserve"> teacher from division 1 and</w:t>
            </w:r>
            <w:r w:rsidR="005F7D6E">
              <w:rPr>
                <w:color w:val="000000"/>
                <w:sz w:val="22"/>
                <w:szCs w:val="22"/>
              </w:rPr>
              <w:t xml:space="preserve"> 2</w:t>
            </w:r>
            <w:r w:rsidR="0013149D">
              <w:rPr>
                <w:color w:val="000000"/>
                <w:sz w:val="22"/>
                <w:szCs w:val="22"/>
              </w:rPr>
              <w:t>.</w:t>
            </w:r>
            <w:r w:rsidR="005F7D6E">
              <w:rPr>
                <w:color w:val="000000"/>
                <w:sz w:val="22"/>
                <w:szCs w:val="22"/>
              </w:rPr>
              <w:t xml:space="preserve"> </w:t>
            </w:r>
          </w:p>
          <w:p w14:paraId="05E1CBFD" w14:textId="77777777" w:rsidR="005F7D6E" w:rsidRDefault="005F7D6E" w:rsidP="00C30D3B">
            <w:pPr>
              <w:pStyle w:val="NormalWeb"/>
              <w:spacing w:before="0" w:beforeAutospacing="0" w:after="0" w:afterAutospacing="0"/>
              <w:ind w:left="0"/>
              <w:rPr>
                <w:color w:val="000000"/>
                <w:sz w:val="22"/>
                <w:szCs w:val="22"/>
              </w:rPr>
            </w:pPr>
          </w:p>
          <w:p w14:paraId="2757B883" w14:textId="36D5888F" w:rsidR="00C30D3B" w:rsidRDefault="00F16A6D" w:rsidP="00C30D3B">
            <w:pPr>
              <w:pStyle w:val="NormalWeb"/>
              <w:spacing w:before="0" w:beforeAutospacing="0" w:after="0" w:afterAutospacing="0"/>
              <w:ind w:left="0"/>
            </w:pPr>
            <w:r>
              <w:rPr>
                <w:color w:val="000000"/>
                <w:sz w:val="22"/>
                <w:szCs w:val="22"/>
              </w:rPr>
              <w:t xml:space="preserve">To </w:t>
            </w:r>
            <w:r w:rsidR="00C30D3B">
              <w:rPr>
                <w:color w:val="000000"/>
                <w:sz w:val="22"/>
                <w:szCs w:val="22"/>
              </w:rPr>
              <w:t xml:space="preserve">establish a targeted Professional learning plan </w:t>
            </w:r>
            <w:r>
              <w:rPr>
                <w:color w:val="000000"/>
                <w:sz w:val="22"/>
                <w:szCs w:val="22"/>
              </w:rPr>
              <w:t>and</w:t>
            </w:r>
            <w:r w:rsidR="00C30D3B">
              <w:rPr>
                <w:color w:val="000000"/>
                <w:sz w:val="22"/>
                <w:szCs w:val="22"/>
              </w:rPr>
              <w:t xml:space="preserve"> build capacity in guided reading</w:t>
            </w:r>
            <w:r>
              <w:rPr>
                <w:color w:val="000000"/>
                <w:sz w:val="22"/>
                <w:szCs w:val="22"/>
              </w:rPr>
              <w:t xml:space="preserve"> using</w:t>
            </w:r>
            <w:r w:rsidR="00C30D3B">
              <w:rPr>
                <w:color w:val="000000"/>
                <w:sz w:val="22"/>
                <w:szCs w:val="22"/>
              </w:rPr>
              <w:t xml:space="preserve"> best practices and establish a school wide home reading program</w:t>
            </w:r>
            <w:r w:rsidR="0013149D">
              <w:rPr>
                <w:color w:val="000000"/>
                <w:sz w:val="22"/>
                <w:szCs w:val="22"/>
              </w:rPr>
              <w:t>.</w:t>
            </w:r>
            <w:r w:rsidR="00C30D3B">
              <w:rPr>
                <w:color w:val="000000"/>
                <w:sz w:val="22"/>
                <w:szCs w:val="22"/>
              </w:rPr>
              <w:t> </w:t>
            </w:r>
          </w:p>
          <w:p w14:paraId="6B4E5141" w14:textId="77777777" w:rsidR="00C30D3B" w:rsidRDefault="00C30D3B" w:rsidP="00C30D3B">
            <w:pPr>
              <w:ind w:left="0"/>
            </w:pPr>
          </w:p>
          <w:p w14:paraId="36901862" w14:textId="5F990C9B" w:rsidR="00C30D3B" w:rsidRDefault="00C30D3B" w:rsidP="00C30D3B">
            <w:pPr>
              <w:pStyle w:val="NormalWeb"/>
              <w:spacing w:before="0" w:beforeAutospacing="0" w:after="0" w:afterAutospacing="0"/>
              <w:ind w:left="0"/>
            </w:pPr>
            <w:r>
              <w:rPr>
                <w:color w:val="000000"/>
                <w:sz w:val="22"/>
                <w:szCs w:val="22"/>
              </w:rPr>
              <w:t xml:space="preserve">The professional learning plan </w:t>
            </w:r>
            <w:r w:rsidR="005F7D6E">
              <w:rPr>
                <w:color w:val="000000"/>
                <w:sz w:val="22"/>
                <w:szCs w:val="22"/>
              </w:rPr>
              <w:t xml:space="preserve">will involve the teacher </w:t>
            </w:r>
            <w:r>
              <w:rPr>
                <w:color w:val="000000"/>
                <w:sz w:val="22"/>
                <w:szCs w:val="22"/>
              </w:rPr>
              <w:t>librarian</w:t>
            </w:r>
            <w:r w:rsidR="005F7D6E">
              <w:rPr>
                <w:color w:val="000000"/>
                <w:sz w:val="22"/>
                <w:szCs w:val="22"/>
              </w:rPr>
              <w:t xml:space="preserve"> and other experts</w:t>
            </w:r>
            <w:r>
              <w:rPr>
                <w:color w:val="000000"/>
                <w:sz w:val="22"/>
                <w:szCs w:val="22"/>
              </w:rPr>
              <w:t xml:space="preserve"> modelling and coaching teachers</w:t>
            </w:r>
            <w:r w:rsidR="005F7D6E">
              <w:rPr>
                <w:color w:val="000000"/>
                <w:sz w:val="22"/>
                <w:szCs w:val="22"/>
              </w:rPr>
              <w:t xml:space="preserve"> with less experience around universal strategies</w:t>
            </w:r>
            <w:r w:rsidR="007E5F1E">
              <w:rPr>
                <w:color w:val="000000"/>
                <w:sz w:val="22"/>
                <w:szCs w:val="22"/>
              </w:rPr>
              <w:t xml:space="preserve"> inside of </w:t>
            </w:r>
            <w:r w:rsidR="005F7D6E">
              <w:rPr>
                <w:color w:val="000000"/>
                <w:sz w:val="22"/>
                <w:szCs w:val="22"/>
              </w:rPr>
              <w:t>guided reading</w:t>
            </w:r>
            <w:r w:rsidR="0013149D">
              <w:rPr>
                <w:color w:val="000000"/>
                <w:sz w:val="22"/>
                <w:szCs w:val="22"/>
              </w:rPr>
              <w:t>.</w:t>
            </w:r>
            <w:r w:rsidR="005F7D6E">
              <w:rPr>
                <w:color w:val="000000"/>
                <w:sz w:val="22"/>
                <w:szCs w:val="22"/>
              </w:rPr>
              <w:t xml:space="preserve">  </w:t>
            </w:r>
          </w:p>
          <w:p w14:paraId="5104457C" w14:textId="77777777" w:rsidR="00C30D3B" w:rsidRDefault="00C30D3B" w:rsidP="00C30D3B"/>
          <w:p w14:paraId="2A3D0BAB" w14:textId="02F562DC" w:rsidR="007E5F1E" w:rsidRPr="007E5F1E" w:rsidRDefault="00C30D3B" w:rsidP="00C30D3B">
            <w:pPr>
              <w:pStyle w:val="NormalWeb"/>
              <w:spacing w:before="0" w:beforeAutospacing="0" w:after="0" w:afterAutospacing="0"/>
              <w:ind w:left="0"/>
              <w:rPr>
                <w:color w:val="000000"/>
                <w:sz w:val="22"/>
                <w:szCs w:val="22"/>
              </w:rPr>
            </w:pPr>
            <w:r>
              <w:rPr>
                <w:color w:val="000000"/>
                <w:sz w:val="22"/>
                <w:szCs w:val="22"/>
              </w:rPr>
              <w:t xml:space="preserve">Establish collaborative time among grade level teachers to share, observe and analyze data on an ongoing basis </w:t>
            </w:r>
            <w:r w:rsidR="005F7D6E">
              <w:rPr>
                <w:color w:val="000000"/>
                <w:sz w:val="22"/>
                <w:szCs w:val="22"/>
              </w:rPr>
              <w:t>and use this data to help guide the planning</w:t>
            </w:r>
            <w:r w:rsidR="007E5F1E">
              <w:rPr>
                <w:color w:val="000000"/>
                <w:sz w:val="22"/>
                <w:szCs w:val="22"/>
              </w:rPr>
              <w:t xml:space="preserve"> t</w:t>
            </w:r>
            <w:r w:rsidR="005F7D6E">
              <w:rPr>
                <w:color w:val="000000"/>
                <w:sz w:val="22"/>
                <w:szCs w:val="22"/>
              </w:rPr>
              <w:t>hat will be required for individual students or small groups</w:t>
            </w:r>
            <w:r w:rsidR="0013149D">
              <w:rPr>
                <w:color w:val="000000"/>
                <w:sz w:val="22"/>
                <w:szCs w:val="22"/>
              </w:rPr>
              <w:t>.</w:t>
            </w:r>
          </w:p>
          <w:p w14:paraId="61A5B1B1" w14:textId="77777777" w:rsidR="00C30D3B" w:rsidRDefault="00C30D3B" w:rsidP="00C30D3B"/>
          <w:p w14:paraId="2C9EB5C2" w14:textId="1434C397" w:rsidR="00C30D3B" w:rsidRDefault="00C30D3B" w:rsidP="00C30D3B">
            <w:pPr>
              <w:pStyle w:val="NormalWeb"/>
              <w:spacing w:before="0" w:beforeAutospacing="0" w:after="0" w:afterAutospacing="0"/>
              <w:ind w:left="0"/>
            </w:pPr>
            <w:r>
              <w:rPr>
                <w:color w:val="000000"/>
                <w:sz w:val="22"/>
                <w:szCs w:val="22"/>
              </w:rPr>
              <w:t>Schedule</w:t>
            </w:r>
            <w:r w:rsidR="005F7D6E">
              <w:rPr>
                <w:color w:val="000000"/>
                <w:sz w:val="22"/>
                <w:szCs w:val="22"/>
              </w:rPr>
              <w:t xml:space="preserve"> and </w:t>
            </w:r>
            <w:r>
              <w:rPr>
                <w:color w:val="000000"/>
                <w:sz w:val="22"/>
                <w:szCs w:val="22"/>
              </w:rPr>
              <w:t>plan for bi-weekly collaborative time</w:t>
            </w:r>
            <w:r w:rsidR="005F7D6E">
              <w:rPr>
                <w:color w:val="000000"/>
                <w:sz w:val="22"/>
                <w:szCs w:val="22"/>
              </w:rPr>
              <w:t xml:space="preserve"> inside and outside the daily schedule</w:t>
            </w:r>
            <w:r w:rsidR="0013149D">
              <w:rPr>
                <w:color w:val="000000"/>
                <w:sz w:val="22"/>
                <w:szCs w:val="22"/>
              </w:rPr>
              <w:t>.</w:t>
            </w:r>
          </w:p>
          <w:p w14:paraId="5FAFA0E0" w14:textId="77777777" w:rsidR="00C30D3B" w:rsidRDefault="00C30D3B" w:rsidP="00C30D3B"/>
          <w:p w14:paraId="6FBBA390" w14:textId="47403752" w:rsidR="00C30D3B" w:rsidRDefault="0013149D" w:rsidP="00C30D3B">
            <w:pPr>
              <w:pStyle w:val="NormalWeb"/>
              <w:spacing w:before="0" w:beforeAutospacing="0" w:after="0" w:afterAutospacing="0"/>
              <w:ind w:left="0"/>
            </w:pPr>
            <w:r>
              <w:rPr>
                <w:color w:val="000000"/>
                <w:sz w:val="22"/>
                <w:szCs w:val="22"/>
              </w:rPr>
              <w:t>T</w:t>
            </w:r>
            <w:r w:rsidR="00C30D3B">
              <w:rPr>
                <w:color w:val="000000"/>
                <w:sz w:val="22"/>
                <w:szCs w:val="22"/>
              </w:rPr>
              <w:t xml:space="preserve">eachers </w:t>
            </w:r>
            <w:r w:rsidR="005F7D6E">
              <w:rPr>
                <w:color w:val="000000"/>
                <w:sz w:val="22"/>
                <w:szCs w:val="22"/>
              </w:rPr>
              <w:t xml:space="preserve">to </w:t>
            </w:r>
            <w:r w:rsidR="00C30D3B">
              <w:rPr>
                <w:color w:val="000000"/>
                <w:sz w:val="22"/>
                <w:szCs w:val="22"/>
              </w:rPr>
              <w:t>schedule</w:t>
            </w:r>
            <w:r w:rsidR="005F7D6E">
              <w:rPr>
                <w:color w:val="000000"/>
                <w:sz w:val="22"/>
                <w:szCs w:val="22"/>
              </w:rPr>
              <w:t xml:space="preserve"> their</w:t>
            </w:r>
            <w:r w:rsidR="00C30D3B">
              <w:rPr>
                <w:color w:val="000000"/>
                <w:sz w:val="22"/>
                <w:szCs w:val="22"/>
              </w:rPr>
              <w:t xml:space="preserve"> guided reading in their timetable at the same time every day</w:t>
            </w:r>
            <w:r>
              <w:rPr>
                <w:color w:val="000000"/>
                <w:sz w:val="22"/>
                <w:szCs w:val="22"/>
              </w:rPr>
              <w:t>.</w:t>
            </w:r>
            <w:r w:rsidR="00C30D3B">
              <w:rPr>
                <w:color w:val="000000"/>
                <w:sz w:val="22"/>
                <w:szCs w:val="22"/>
              </w:rPr>
              <w:t> </w:t>
            </w:r>
          </w:p>
          <w:p w14:paraId="0C7EC4A0" w14:textId="77777777" w:rsidR="00C30D3B" w:rsidRDefault="00C30D3B" w:rsidP="00C30D3B"/>
          <w:p w14:paraId="7649E498" w14:textId="059718DD" w:rsidR="00C30D3B" w:rsidRDefault="00C30D3B" w:rsidP="00C30D3B">
            <w:pPr>
              <w:pStyle w:val="NormalWeb"/>
              <w:spacing w:before="0" w:beforeAutospacing="0" w:after="0" w:afterAutospacing="0"/>
              <w:ind w:left="0"/>
            </w:pPr>
            <w:r>
              <w:rPr>
                <w:color w:val="000000"/>
                <w:sz w:val="22"/>
                <w:szCs w:val="22"/>
              </w:rPr>
              <w:t>Purchase leveled reading books for classroom libraries and home reading</w:t>
            </w:r>
            <w:r w:rsidR="005F7D6E">
              <w:rPr>
                <w:color w:val="000000"/>
                <w:sz w:val="22"/>
                <w:szCs w:val="22"/>
              </w:rPr>
              <w:t xml:space="preserve"> in both English and French</w:t>
            </w:r>
            <w:r w:rsidR="0013149D">
              <w:rPr>
                <w:color w:val="000000"/>
                <w:sz w:val="22"/>
                <w:szCs w:val="22"/>
              </w:rPr>
              <w:t>.</w:t>
            </w:r>
          </w:p>
          <w:p w14:paraId="0BD39D73" w14:textId="77777777" w:rsidR="00C30D3B" w:rsidRDefault="00C30D3B" w:rsidP="00C30D3B"/>
          <w:p w14:paraId="504BEC90" w14:textId="10A1821F" w:rsidR="00C30D3B" w:rsidRDefault="00C30D3B" w:rsidP="00C30D3B">
            <w:pPr>
              <w:pStyle w:val="NormalWeb"/>
              <w:spacing w:before="0" w:beforeAutospacing="0" w:after="0" w:afterAutospacing="0"/>
              <w:ind w:left="0"/>
            </w:pPr>
            <w:r>
              <w:rPr>
                <w:color w:val="000000"/>
                <w:sz w:val="22"/>
                <w:szCs w:val="22"/>
              </w:rPr>
              <w:t>Purchase online reading program</w:t>
            </w:r>
            <w:r w:rsidR="00B11B4D">
              <w:rPr>
                <w:color w:val="000000"/>
                <w:sz w:val="22"/>
                <w:szCs w:val="22"/>
              </w:rPr>
              <w:t xml:space="preserve"> “</w:t>
            </w:r>
            <w:r>
              <w:rPr>
                <w:color w:val="000000"/>
                <w:sz w:val="22"/>
                <w:szCs w:val="22"/>
              </w:rPr>
              <w:t xml:space="preserve">Je </w:t>
            </w:r>
            <w:proofErr w:type="spellStart"/>
            <w:r>
              <w:rPr>
                <w:color w:val="000000"/>
                <w:sz w:val="22"/>
                <w:szCs w:val="22"/>
              </w:rPr>
              <w:t>lis</w:t>
            </w:r>
            <w:proofErr w:type="spellEnd"/>
            <w:r>
              <w:rPr>
                <w:color w:val="000000"/>
                <w:sz w:val="22"/>
                <w:szCs w:val="22"/>
              </w:rPr>
              <w:t xml:space="preserve"> Je </w:t>
            </w:r>
            <w:proofErr w:type="spellStart"/>
            <w:r>
              <w:rPr>
                <w:color w:val="000000"/>
                <w:sz w:val="22"/>
                <w:szCs w:val="22"/>
              </w:rPr>
              <w:t>lis</w:t>
            </w:r>
            <w:proofErr w:type="spellEnd"/>
            <w:r w:rsidR="00B11B4D">
              <w:rPr>
                <w:color w:val="000000"/>
                <w:sz w:val="22"/>
                <w:szCs w:val="22"/>
              </w:rPr>
              <w:t>”</w:t>
            </w:r>
            <w:r>
              <w:rPr>
                <w:color w:val="000000"/>
                <w:sz w:val="22"/>
                <w:szCs w:val="22"/>
              </w:rPr>
              <w:t xml:space="preserve"> for our division 1 students</w:t>
            </w:r>
            <w:r w:rsidR="0013149D">
              <w:rPr>
                <w:color w:val="000000"/>
                <w:sz w:val="22"/>
                <w:szCs w:val="22"/>
              </w:rPr>
              <w:t>.</w:t>
            </w:r>
          </w:p>
          <w:p w14:paraId="0BBF3B77" w14:textId="77777777" w:rsidR="00C30D3B" w:rsidRDefault="00C30D3B" w:rsidP="00C30D3B"/>
          <w:p w14:paraId="5D441E47" w14:textId="677C78F4" w:rsidR="007E5F1E" w:rsidRDefault="0013149D" w:rsidP="00C30D3B">
            <w:pPr>
              <w:pStyle w:val="NormalWeb"/>
              <w:spacing w:before="0" w:beforeAutospacing="0" w:after="0" w:afterAutospacing="0"/>
              <w:ind w:left="0"/>
              <w:rPr>
                <w:color w:val="000000"/>
                <w:sz w:val="22"/>
                <w:szCs w:val="22"/>
              </w:rPr>
            </w:pPr>
            <w:r>
              <w:rPr>
                <w:color w:val="000000"/>
                <w:sz w:val="22"/>
                <w:szCs w:val="22"/>
              </w:rPr>
              <w:t>The t</w:t>
            </w:r>
            <w:r w:rsidR="00C30D3B">
              <w:rPr>
                <w:color w:val="000000"/>
                <w:sz w:val="22"/>
                <w:szCs w:val="22"/>
              </w:rPr>
              <w:t xml:space="preserve">eacher librarian </w:t>
            </w:r>
            <w:r w:rsidR="00AD6948">
              <w:rPr>
                <w:color w:val="000000"/>
                <w:sz w:val="22"/>
                <w:szCs w:val="22"/>
              </w:rPr>
              <w:t xml:space="preserve">to </w:t>
            </w:r>
            <w:r w:rsidR="00C30D3B">
              <w:rPr>
                <w:color w:val="000000"/>
                <w:sz w:val="22"/>
                <w:szCs w:val="22"/>
              </w:rPr>
              <w:t>develop videos</w:t>
            </w:r>
            <w:r w:rsidR="00BB12D9">
              <w:rPr>
                <w:color w:val="000000"/>
                <w:sz w:val="22"/>
                <w:szCs w:val="22"/>
              </w:rPr>
              <w:t xml:space="preserve"> and / or sessions</w:t>
            </w:r>
            <w:r w:rsidR="00C30D3B">
              <w:rPr>
                <w:color w:val="000000"/>
                <w:sz w:val="22"/>
                <w:szCs w:val="22"/>
              </w:rPr>
              <w:t xml:space="preserve"> </w:t>
            </w:r>
            <w:r w:rsidR="00AD6948">
              <w:rPr>
                <w:color w:val="000000"/>
                <w:sz w:val="22"/>
                <w:szCs w:val="22"/>
              </w:rPr>
              <w:t>for parents that will help</w:t>
            </w:r>
            <w:r w:rsidR="00C30D3B">
              <w:rPr>
                <w:color w:val="000000"/>
                <w:sz w:val="22"/>
                <w:szCs w:val="22"/>
              </w:rPr>
              <w:t xml:space="preserve"> support home reading</w:t>
            </w:r>
            <w:r w:rsidR="00BB12D9">
              <w:rPr>
                <w:color w:val="000000"/>
                <w:sz w:val="22"/>
                <w:szCs w:val="22"/>
              </w:rPr>
              <w:t xml:space="preserve"> and literacy at home</w:t>
            </w:r>
            <w:r>
              <w:rPr>
                <w:color w:val="000000"/>
                <w:sz w:val="22"/>
                <w:szCs w:val="22"/>
              </w:rPr>
              <w:t>.</w:t>
            </w:r>
          </w:p>
          <w:p w14:paraId="2D39058E" w14:textId="7F96D50D" w:rsidR="007E5F1E" w:rsidRDefault="007E5F1E" w:rsidP="00C30D3B">
            <w:pPr>
              <w:pStyle w:val="NormalWeb"/>
              <w:spacing w:before="0" w:beforeAutospacing="0" w:after="0" w:afterAutospacing="0"/>
              <w:ind w:left="0"/>
              <w:rPr>
                <w:color w:val="000000"/>
                <w:sz w:val="22"/>
                <w:szCs w:val="22"/>
              </w:rPr>
            </w:pPr>
          </w:p>
          <w:p w14:paraId="587843F7" w14:textId="38B12AE1" w:rsidR="007E5F1E" w:rsidRPr="007E5F1E" w:rsidRDefault="007E5F1E" w:rsidP="00C30D3B">
            <w:pPr>
              <w:pStyle w:val="NormalWeb"/>
              <w:spacing w:before="0" w:beforeAutospacing="0" w:after="0" w:afterAutospacing="0"/>
              <w:ind w:left="0"/>
              <w:rPr>
                <w:color w:val="000000"/>
                <w:sz w:val="22"/>
                <w:szCs w:val="22"/>
              </w:rPr>
            </w:pPr>
            <w:r>
              <w:rPr>
                <w:color w:val="000000"/>
                <w:sz w:val="22"/>
                <w:szCs w:val="22"/>
              </w:rPr>
              <w:t>Develop a school wide home reading program that is parent friendly.</w:t>
            </w:r>
          </w:p>
          <w:p w14:paraId="68ADFD3C" w14:textId="77777777" w:rsidR="00C30D3B" w:rsidRDefault="00C30D3B" w:rsidP="00C30D3B"/>
          <w:p w14:paraId="18BCAD97" w14:textId="237F9D79" w:rsidR="00C30D3B" w:rsidRDefault="00C30D3B" w:rsidP="009C5F60">
            <w:pPr>
              <w:pStyle w:val="NormalWeb"/>
              <w:spacing w:before="0" w:beforeAutospacing="0" w:after="0" w:afterAutospacing="0"/>
              <w:ind w:left="0"/>
              <w:rPr>
                <w:color w:val="000000"/>
                <w:sz w:val="22"/>
                <w:szCs w:val="22"/>
              </w:rPr>
            </w:pPr>
            <w:r>
              <w:rPr>
                <w:color w:val="000000"/>
                <w:sz w:val="22"/>
                <w:szCs w:val="22"/>
              </w:rPr>
              <w:t>Grade 1 and 2 teachers will use</w:t>
            </w:r>
            <w:r w:rsidR="00AD6948">
              <w:rPr>
                <w:color w:val="000000"/>
                <w:sz w:val="22"/>
                <w:szCs w:val="22"/>
              </w:rPr>
              <w:t xml:space="preserve"> </w:t>
            </w:r>
            <w:r>
              <w:rPr>
                <w:color w:val="000000"/>
                <w:sz w:val="22"/>
                <w:szCs w:val="22"/>
              </w:rPr>
              <w:t xml:space="preserve">the data from </w:t>
            </w:r>
            <w:r w:rsidR="00AD6948">
              <w:rPr>
                <w:color w:val="000000"/>
                <w:sz w:val="22"/>
                <w:szCs w:val="22"/>
              </w:rPr>
              <w:t>L</w:t>
            </w:r>
            <w:r>
              <w:rPr>
                <w:color w:val="000000"/>
                <w:sz w:val="22"/>
                <w:szCs w:val="22"/>
              </w:rPr>
              <w:t>alilo</w:t>
            </w:r>
            <w:r w:rsidR="0013149D">
              <w:rPr>
                <w:color w:val="000000"/>
                <w:sz w:val="22"/>
                <w:szCs w:val="22"/>
              </w:rPr>
              <w:t>,</w:t>
            </w:r>
            <w:r>
              <w:rPr>
                <w:color w:val="000000"/>
                <w:sz w:val="22"/>
                <w:szCs w:val="22"/>
              </w:rPr>
              <w:t xml:space="preserve"> premium</w:t>
            </w:r>
            <w:r w:rsidR="0013149D">
              <w:rPr>
                <w:color w:val="000000"/>
                <w:sz w:val="22"/>
                <w:szCs w:val="22"/>
              </w:rPr>
              <w:t xml:space="preserve"> </w:t>
            </w:r>
            <w:r>
              <w:rPr>
                <w:color w:val="000000"/>
                <w:sz w:val="22"/>
                <w:szCs w:val="22"/>
              </w:rPr>
              <w:t>phonics, word recognition and comprehension to guide their reading lesson</w:t>
            </w:r>
            <w:r w:rsidR="00A2496E">
              <w:rPr>
                <w:color w:val="000000"/>
                <w:sz w:val="22"/>
                <w:szCs w:val="22"/>
              </w:rPr>
              <w:t>.</w:t>
            </w:r>
          </w:p>
          <w:p w14:paraId="71C8E985" w14:textId="43B386DB" w:rsidR="006D0CC5" w:rsidRDefault="006D0CC5" w:rsidP="009C5F60">
            <w:pPr>
              <w:pStyle w:val="NormalWeb"/>
              <w:spacing w:before="0" w:beforeAutospacing="0" w:after="0" w:afterAutospacing="0"/>
              <w:ind w:left="0"/>
              <w:rPr>
                <w:color w:val="000000"/>
                <w:sz w:val="22"/>
              </w:rPr>
            </w:pPr>
          </w:p>
          <w:p w14:paraId="7D2372EE" w14:textId="036D53EA" w:rsidR="008E0827" w:rsidRPr="00A2496E" w:rsidRDefault="00C30D3B" w:rsidP="00A2496E">
            <w:pPr>
              <w:spacing w:after="240"/>
              <w:ind w:left="0"/>
              <w:rPr>
                <w:color w:val="000000"/>
                <w:sz w:val="22"/>
                <w:szCs w:val="22"/>
              </w:rPr>
            </w:pPr>
            <w:r>
              <w:rPr>
                <w:color w:val="000000"/>
                <w:sz w:val="22"/>
                <w:szCs w:val="22"/>
              </w:rPr>
              <w:t>Teacher</w:t>
            </w:r>
            <w:r w:rsidR="00A2496E">
              <w:rPr>
                <w:color w:val="000000"/>
                <w:sz w:val="22"/>
                <w:szCs w:val="22"/>
              </w:rPr>
              <w:t>s</w:t>
            </w:r>
            <w:r>
              <w:rPr>
                <w:color w:val="000000"/>
                <w:sz w:val="22"/>
                <w:szCs w:val="22"/>
              </w:rPr>
              <w:t xml:space="preserve"> will be keeping a reading log with </w:t>
            </w:r>
            <w:r w:rsidR="00A2496E">
              <w:rPr>
                <w:color w:val="000000"/>
                <w:sz w:val="22"/>
                <w:szCs w:val="22"/>
              </w:rPr>
              <w:t>ongoing</w:t>
            </w:r>
            <w:r>
              <w:rPr>
                <w:color w:val="000000"/>
                <w:sz w:val="22"/>
                <w:szCs w:val="22"/>
              </w:rPr>
              <w:t xml:space="preserve"> reading level</w:t>
            </w:r>
            <w:r w:rsidR="00A2496E">
              <w:rPr>
                <w:color w:val="000000"/>
                <w:sz w:val="22"/>
                <w:szCs w:val="22"/>
              </w:rPr>
              <w:t>s</w:t>
            </w:r>
            <w:r>
              <w:rPr>
                <w:color w:val="000000"/>
                <w:sz w:val="22"/>
                <w:szCs w:val="22"/>
              </w:rPr>
              <w:t xml:space="preserve"> for each of their students</w:t>
            </w:r>
            <w:r w:rsidR="00A2496E">
              <w:rPr>
                <w:color w:val="000000"/>
                <w:sz w:val="22"/>
                <w:szCs w:val="22"/>
              </w:rPr>
              <w:t xml:space="preserve">.                                                                                </w:t>
            </w:r>
            <w:r>
              <w:rPr>
                <w:color w:val="000000"/>
                <w:sz w:val="22"/>
                <w:szCs w:val="22"/>
              </w:rPr>
              <w:t>The reading level will be entered in CBN Data</w:t>
            </w:r>
            <w:r w:rsidR="00A2496E">
              <w:rPr>
                <w:color w:val="000000"/>
                <w:sz w:val="22"/>
                <w:szCs w:val="22"/>
              </w:rPr>
              <w:t xml:space="preserve"> or </w:t>
            </w:r>
            <w:r>
              <w:rPr>
                <w:color w:val="000000"/>
                <w:sz w:val="22"/>
                <w:szCs w:val="22"/>
              </w:rPr>
              <w:t>Power School Data in November, February and June</w:t>
            </w:r>
            <w:r w:rsidR="00A2496E">
              <w:rPr>
                <w:color w:val="000000"/>
                <w:sz w:val="22"/>
                <w:szCs w:val="22"/>
              </w:rPr>
              <w:t>.</w:t>
            </w:r>
          </w:p>
        </w:tc>
      </w:tr>
      <w:tr w:rsidR="008E0827" w14:paraId="6A1661A5" w14:textId="77777777" w:rsidTr="008E0827">
        <w:tc>
          <w:tcPr>
            <w:tcW w:w="12950" w:type="dxa"/>
          </w:tcPr>
          <w:p w14:paraId="3005C5F6" w14:textId="3B873608" w:rsidR="008E0827" w:rsidRDefault="008E0827" w:rsidP="008E0827">
            <w:pPr>
              <w:ind w:hanging="1051"/>
              <w:rPr>
                <w:b/>
                <w:bCs/>
                <w:color w:val="000000" w:themeColor="text1"/>
                <w:sz w:val="22"/>
                <w:szCs w:val="22"/>
              </w:rPr>
            </w:pPr>
            <w:r w:rsidRPr="008E0827">
              <w:rPr>
                <w:b/>
                <w:bCs/>
                <w:color w:val="000000" w:themeColor="text1"/>
                <w:sz w:val="22"/>
                <w:szCs w:val="22"/>
              </w:rPr>
              <w:lastRenderedPageBreak/>
              <w:t>MEASURES:</w:t>
            </w:r>
          </w:p>
          <w:p w14:paraId="39DCA819" w14:textId="3CA993FE" w:rsidR="00C30D3B" w:rsidRDefault="00C30D3B" w:rsidP="00C30D3B">
            <w:pPr>
              <w:pStyle w:val="NormalWeb"/>
              <w:spacing w:before="0" w:beforeAutospacing="0" w:after="0" w:afterAutospacing="0"/>
              <w:ind w:left="0"/>
            </w:pPr>
            <w:r>
              <w:rPr>
                <w:color w:val="000000"/>
                <w:sz w:val="22"/>
                <w:szCs w:val="22"/>
              </w:rPr>
              <w:t xml:space="preserve">All teachers </w:t>
            </w:r>
            <w:r w:rsidR="00643F50">
              <w:rPr>
                <w:color w:val="000000"/>
                <w:sz w:val="22"/>
                <w:szCs w:val="22"/>
              </w:rPr>
              <w:t>will</w:t>
            </w:r>
            <w:r>
              <w:rPr>
                <w:color w:val="000000"/>
                <w:sz w:val="22"/>
                <w:szCs w:val="22"/>
              </w:rPr>
              <w:t xml:space="preserve"> implement guided reading </w:t>
            </w:r>
            <w:r w:rsidR="00643F50">
              <w:rPr>
                <w:color w:val="000000"/>
                <w:sz w:val="22"/>
                <w:szCs w:val="22"/>
              </w:rPr>
              <w:t>daily</w:t>
            </w:r>
            <w:r w:rsidR="00A2496E">
              <w:rPr>
                <w:color w:val="000000"/>
                <w:sz w:val="22"/>
                <w:szCs w:val="22"/>
              </w:rPr>
              <w:t xml:space="preserve"> </w:t>
            </w:r>
            <w:r>
              <w:rPr>
                <w:color w:val="000000"/>
                <w:sz w:val="22"/>
                <w:szCs w:val="22"/>
              </w:rPr>
              <w:t>in their Language Arts Classes as</w:t>
            </w:r>
            <w:r w:rsidR="00A2496E">
              <w:rPr>
                <w:color w:val="000000"/>
                <w:sz w:val="22"/>
                <w:szCs w:val="22"/>
              </w:rPr>
              <w:t xml:space="preserve"> observed </w:t>
            </w:r>
            <w:r>
              <w:rPr>
                <w:color w:val="000000"/>
                <w:sz w:val="22"/>
                <w:szCs w:val="22"/>
              </w:rPr>
              <w:t xml:space="preserve">by </w:t>
            </w:r>
            <w:r w:rsidR="00A2496E">
              <w:rPr>
                <w:color w:val="000000"/>
                <w:sz w:val="22"/>
                <w:szCs w:val="22"/>
              </w:rPr>
              <w:t>the P</w:t>
            </w:r>
            <w:r>
              <w:rPr>
                <w:color w:val="000000"/>
                <w:sz w:val="22"/>
                <w:szCs w:val="22"/>
              </w:rPr>
              <w:t>rincipal and A</w:t>
            </w:r>
            <w:r w:rsidR="00A2496E">
              <w:rPr>
                <w:color w:val="000000"/>
                <w:sz w:val="22"/>
                <w:szCs w:val="22"/>
              </w:rPr>
              <w:t>P.</w:t>
            </w:r>
          </w:p>
          <w:p w14:paraId="6129A57D" w14:textId="77777777" w:rsidR="00C30D3B" w:rsidRDefault="00C30D3B" w:rsidP="00C30D3B"/>
          <w:p w14:paraId="15BEA785" w14:textId="67236214" w:rsidR="00C30D3B" w:rsidRDefault="00C30D3B" w:rsidP="00C30D3B">
            <w:pPr>
              <w:pStyle w:val="NormalWeb"/>
              <w:spacing w:before="0" w:beforeAutospacing="0" w:after="0" w:afterAutospacing="0"/>
              <w:ind w:left="0"/>
            </w:pPr>
            <w:r>
              <w:rPr>
                <w:color w:val="000000"/>
                <w:sz w:val="22"/>
                <w:szCs w:val="22"/>
              </w:rPr>
              <w:t xml:space="preserve">100% of students </w:t>
            </w:r>
            <w:r w:rsidR="00643F50">
              <w:rPr>
                <w:color w:val="000000"/>
                <w:sz w:val="22"/>
                <w:szCs w:val="22"/>
              </w:rPr>
              <w:t xml:space="preserve">will </w:t>
            </w:r>
            <w:r>
              <w:rPr>
                <w:color w:val="000000"/>
                <w:sz w:val="22"/>
                <w:szCs w:val="22"/>
              </w:rPr>
              <w:t xml:space="preserve">demonstrate </w:t>
            </w:r>
            <w:r w:rsidR="00643F50">
              <w:rPr>
                <w:color w:val="000000"/>
                <w:sz w:val="22"/>
                <w:szCs w:val="22"/>
              </w:rPr>
              <w:t xml:space="preserve">a </w:t>
            </w:r>
            <w:r>
              <w:rPr>
                <w:color w:val="232323"/>
                <w:sz w:val="22"/>
                <w:szCs w:val="22"/>
                <w:shd w:val="clear" w:color="auto" w:fill="FFFFFF"/>
              </w:rPr>
              <w:t>minimum of one year’s growth</w:t>
            </w:r>
            <w:r w:rsidR="00643F50">
              <w:rPr>
                <w:color w:val="232323"/>
                <w:sz w:val="22"/>
                <w:szCs w:val="22"/>
                <w:shd w:val="clear" w:color="auto" w:fill="FFFFFF"/>
              </w:rPr>
              <w:t>.</w:t>
            </w:r>
            <w:r>
              <w:rPr>
                <w:color w:val="232323"/>
                <w:sz w:val="22"/>
                <w:szCs w:val="22"/>
                <w:shd w:val="clear" w:color="auto" w:fill="FFFFFF"/>
              </w:rPr>
              <w:t xml:space="preserve"> </w:t>
            </w:r>
            <w:r w:rsidR="00643F50">
              <w:rPr>
                <w:color w:val="232323"/>
                <w:sz w:val="22"/>
                <w:szCs w:val="22"/>
                <w:shd w:val="clear" w:color="auto" w:fill="FFFFFF"/>
              </w:rPr>
              <w:t xml:space="preserve">This will be measured by the </w:t>
            </w:r>
            <w:r>
              <w:rPr>
                <w:color w:val="000000"/>
                <w:sz w:val="22"/>
                <w:szCs w:val="22"/>
              </w:rPr>
              <w:t>level</w:t>
            </w:r>
            <w:r w:rsidR="00643F50">
              <w:rPr>
                <w:color w:val="000000"/>
                <w:sz w:val="22"/>
                <w:szCs w:val="22"/>
              </w:rPr>
              <w:t>led</w:t>
            </w:r>
            <w:r>
              <w:rPr>
                <w:color w:val="000000"/>
                <w:sz w:val="22"/>
                <w:szCs w:val="22"/>
              </w:rPr>
              <w:t xml:space="preserve"> books </w:t>
            </w:r>
            <w:r w:rsidR="00643F50">
              <w:rPr>
                <w:color w:val="000000"/>
                <w:sz w:val="22"/>
                <w:szCs w:val="22"/>
              </w:rPr>
              <w:t xml:space="preserve">chart for French </w:t>
            </w:r>
            <w:r>
              <w:rPr>
                <w:color w:val="000000"/>
                <w:sz w:val="22"/>
                <w:szCs w:val="22"/>
              </w:rPr>
              <w:t xml:space="preserve">and by STAR for English </w:t>
            </w:r>
            <w:r w:rsidR="00643F50">
              <w:rPr>
                <w:color w:val="000000"/>
                <w:sz w:val="22"/>
                <w:szCs w:val="22"/>
              </w:rPr>
              <w:t>L</w:t>
            </w:r>
            <w:r>
              <w:rPr>
                <w:color w:val="000000"/>
                <w:sz w:val="22"/>
                <w:szCs w:val="22"/>
              </w:rPr>
              <w:t xml:space="preserve">anguage </w:t>
            </w:r>
            <w:r w:rsidR="00643F50">
              <w:rPr>
                <w:color w:val="000000"/>
                <w:sz w:val="22"/>
                <w:szCs w:val="22"/>
              </w:rPr>
              <w:t>A</w:t>
            </w:r>
            <w:r>
              <w:rPr>
                <w:color w:val="000000"/>
                <w:sz w:val="22"/>
                <w:szCs w:val="22"/>
              </w:rPr>
              <w:t>rts</w:t>
            </w:r>
            <w:r w:rsidR="00643F50">
              <w:rPr>
                <w:color w:val="000000"/>
                <w:sz w:val="22"/>
                <w:szCs w:val="22"/>
              </w:rPr>
              <w:t xml:space="preserve">.  Data to be recorded in </w:t>
            </w:r>
            <w:r>
              <w:rPr>
                <w:color w:val="000000"/>
                <w:sz w:val="22"/>
                <w:szCs w:val="22"/>
              </w:rPr>
              <w:t xml:space="preserve">September, </w:t>
            </w:r>
            <w:r w:rsidR="00643F50">
              <w:rPr>
                <w:color w:val="000000"/>
                <w:sz w:val="22"/>
                <w:szCs w:val="22"/>
              </w:rPr>
              <w:t>February</w:t>
            </w:r>
            <w:r>
              <w:rPr>
                <w:color w:val="000000"/>
                <w:sz w:val="22"/>
                <w:szCs w:val="22"/>
              </w:rPr>
              <w:t xml:space="preserve"> and June </w:t>
            </w:r>
            <w:r w:rsidR="00643F50">
              <w:rPr>
                <w:color w:val="000000"/>
                <w:sz w:val="22"/>
                <w:szCs w:val="22"/>
              </w:rPr>
              <w:t xml:space="preserve">from </w:t>
            </w:r>
            <w:r>
              <w:rPr>
                <w:color w:val="000000"/>
                <w:sz w:val="22"/>
                <w:szCs w:val="22"/>
              </w:rPr>
              <w:t>results. </w:t>
            </w:r>
          </w:p>
          <w:p w14:paraId="4E2D5D80" w14:textId="77777777" w:rsidR="00C30D3B" w:rsidRDefault="00C30D3B" w:rsidP="00C30D3B"/>
          <w:p w14:paraId="3D68DC94" w14:textId="77777777" w:rsidR="00C30D3B" w:rsidRDefault="00C30D3B" w:rsidP="00C30D3B">
            <w:pPr>
              <w:pStyle w:val="NormalWeb"/>
              <w:spacing w:before="0" w:beforeAutospacing="0" w:after="0" w:afterAutospacing="0"/>
              <w:ind w:left="0"/>
            </w:pPr>
            <w:r>
              <w:rPr>
                <w:color w:val="000000"/>
                <w:sz w:val="22"/>
                <w:szCs w:val="22"/>
              </w:rPr>
              <w:t>90% of parents report on the EIPS parent survey that their child is demonstrating growth in reading.</w:t>
            </w:r>
          </w:p>
          <w:p w14:paraId="7AE2F4E0" w14:textId="77777777" w:rsidR="00C30D3B" w:rsidRDefault="00C30D3B" w:rsidP="00C30D3B"/>
          <w:p w14:paraId="6FD930C8" w14:textId="6924EC2C" w:rsidR="00C30D3B" w:rsidRDefault="00C30D3B" w:rsidP="00C30D3B">
            <w:pPr>
              <w:pStyle w:val="NormalWeb"/>
              <w:spacing w:before="0" w:beforeAutospacing="0" w:after="0" w:afterAutospacing="0"/>
              <w:ind w:left="0"/>
            </w:pPr>
            <w:r>
              <w:rPr>
                <w:color w:val="000000"/>
                <w:sz w:val="22"/>
                <w:szCs w:val="22"/>
              </w:rPr>
              <w:t xml:space="preserve">90% of the </w:t>
            </w:r>
            <w:r w:rsidR="00643F50">
              <w:rPr>
                <w:color w:val="000000"/>
                <w:sz w:val="22"/>
                <w:szCs w:val="22"/>
              </w:rPr>
              <w:t>parent’s</w:t>
            </w:r>
            <w:r>
              <w:rPr>
                <w:color w:val="000000"/>
                <w:sz w:val="22"/>
                <w:szCs w:val="22"/>
              </w:rPr>
              <w:t xml:space="preserve"> report on the Alberta Education assurance survey that teachers at our school are available to help their child</w:t>
            </w:r>
            <w:r w:rsidR="00643F50">
              <w:rPr>
                <w:color w:val="000000"/>
                <w:sz w:val="22"/>
                <w:szCs w:val="22"/>
              </w:rPr>
              <w:t>.</w:t>
            </w:r>
          </w:p>
          <w:p w14:paraId="7A3148C9" w14:textId="77777777" w:rsidR="00C30D3B" w:rsidRDefault="00C30D3B" w:rsidP="00C30D3B"/>
          <w:p w14:paraId="655CF4DA" w14:textId="7AE95ED4" w:rsidR="00643F50" w:rsidRPr="00643F50" w:rsidRDefault="00643F50" w:rsidP="00C30D3B">
            <w:pPr>
              <w:pStyle w:val="NormalWeb"/>
              <w:spacing w:before="0" w:beforeAutospacing="0" w:after="0" w:afterAutospacing="0"/>
              <w:ind w:left="0"/>
              <w:rPr>
                <w:color w:val="000000"/>
                <w:sz w:val="22"/>
                <w:szCs w:val="22"/>
              </w:rPr>
            </w:pPr>
            <w:r>
              <w:rPr>
                <w:color w:val="000000"/>
                <w:sz w:val="22"/>
                <w:szCs w:val="22"/>
              </w:rPr>
              <w:t>A school wide h</w:t>
            </w:r>
            <w:r w:rsidR="00C30D3B">
              <w:rPr>
                <w:color w:val="000000"/>
                <w:sz w:val="22"/>
                <w:szCs w:val="22"/>
              </w:rPr>
              <w:t>ome reading program is implemented in every class for FLA and ELA</w:t>
            </w:r>
            <w:r>
              <w:rPr>
                <w:color w:val="000000"/>
                <w:sz w:val="22"/>
                <w:szCs w:val="22"/>
              </w:rPr>
              <w:t>.</w:t>
            </w:r>
            <w:r>
              <w:t xml:space="preserve"> </w:t>
            </w:r>
          </w:p>
          <w:p w14:paraId="31281766" w14:textId="3A820410" w:rsidR="008E0827" w:rsidRPr="008E0827" w:rsidRDefault="008E0827" w:rsidP="008E0827">
            <w:pPr>
              <w:ind w:hanging="1051"/>
              <w:rPr>
                <w:b/>
                <w:bCs/>
                <w:color w:val="000000" w:themeColor="text1"/>
                <w:sz w:val="22"/>
                <w:szCs w:val="22"/>
              </w:rPr>
            </w:pPr>
          </w:p>
        </w:tc>
      </w:tr>
      <w:tr w:rsidR="008E0827" w14:paraId="3D9885E5" w14:textId="77777777" w:rsidTr="008E0827">
        <w:tc>
          <w:tcPr>
            <w:tcW w:w="12950" w:type="dxa"/>
          </w:tcPr>
          <w:p w14:paraId="4685B7E0" w14:textId="44C117E5" w:rsidR="008E0827" w:rsidRDefault="008E0827" w:rsidP="008E0827">
            <w:pPr>
              <w:ind w:hanging="1051"/>
              <w:rPr>
                <w:b/>
                <w:bCs/>
                <w:color w:val="000000" w:themeColor="text1"/>
                <w:sz w:val="16"/>
                <w:szCs w:val="16"/>
              </w:rPr>
            </w:pPr>
            <w:r w:rsidRPr="008E0827">
              <w:rPr>
                <w:b/>
                <w:bCs/>
                <w:color w:val="000000" w:themeColor="text1"/>
                <w:sz w:val="22"/>
                <w:szCs w:val="22"/>
              </w:rPr>
              <w:t>RESULTS</w:t>
            </w:r>
            <w:r>
              <w:rPr>
                <w:b/>
                <w:bCs/>
                <w:color w:val="000000" w:themeColor="text1"/>
                <w:sz w:val="22"/>
                <w:szCs w:val="22"/>
              </w:rPr>
              <w:t>:</w:t>
            </w:r>
            <w:r w:rsidRPr="008E0827">
              <w:rPr>
                <w:b/>
                <w:bCs/>
                <w:color w:val="000000" w:themeColor="text1"/>
                <w:sz w:val="22"/>
                <w:szCs w:val="22"/>
              </w:rPr>
              <w:t xml:space="preserve"> </w:t>
            </w:r>
          </w:p>
          <w:p w14:paraId="0F213804" w14:textId="77777777" w:rsidR="00551A91" w:rsidRDefault="00551A91" w:rsidP="00551A91">
            <w:pPr>
              <w:ind w:left="0"/>
              <w:rPr>
                <w:b/>
                <w:bCs/>
                <w:color w:val="000000" w:themeColor="text1"/>
                <w:sz w:val="22"/>
                <w:szCs w:val="22"/>
              </w:rPr>
            </w:pPr>
          </w:p>
          <w:p w14:paraId="51655635" w14:textId="0A3B9233" w:rsidR="008E0827" w:rsidRDefault="008E0827" w:rsidP="00A10F6C">
            <w:pPr>
              <w:ind w:left="0"/>
              <w:rPr>
                <w:b/>
                <w:bCs/>
                <w:color w:val="000000" w:themeColor="text1"/>
                <w:sz w:val="22"/>
                <w:szCs w:val="22"/>
              </w:rPr>
            </w:pPr>
          </w:p>
          <w:p w14:paraId="2A6473B0" w14:textId="77777777" w:rsidR="00A10F6C" w:rsidRDefault="00A10F6C" w:rsidP="00A10F6C">
            <w:pPr>
              <w:ind w:left="0"/>
              <w:rPr>
                <w:b/>
                <w:bCs/>
                <w:color w:val="000000" w:themeColor="text1"/>
                <w:sz w:val="22"/>
                <w:szCs w:val="22"/>
              </w:rPr>
            </w:pPr>
          </w:p>
          <w:p w14:paraId="77ACDC9E" w14:textId="58534AE8" w:rsidR="00551A91" w:rsidRPr="008E0827" w:rsidRDefault="00551A91" w:rsidP="00551A91">
            <w:pPr>
              <w:ind w:left="0"/>
              <w:rPr>
                <w:b/>
                <w:bCs/>
                <w:color w:val="000000" w:themeColor="text1"/>
                <w:sz w:val="22"/>
                <w:szCs w:val="22"/>
              </w:rPr>
            </w:pPr>
          </w:p>
        </w:tc>
      </w:tr>
      <w:tr w:rsidR="008E0827" w14:paraId="2D9B0F8C" w14:textId="77777777" w:rsidTr="008E0827">
        <w:tc>
          <w:tcPr>
            <w:tcW w:w="12950" w:type="dxa"/>
          </w:tcPr>
          <w:p w14:paraId="25359CD1" w14:textId="77777777" w:rsidR="006D0CC5" w:rsidRDefault="008E0827" w:rsidP="00643F50">
            <w:pPr>
              <w:pStyle w:val="Heading2"/>
              <w:shd w:val="clear" w:color="auto" w:fill="FFFFFF"/>
              <w:spacing w:before="0"/>
              <w:outlineLvl w:val="1"/>
              <w:rPr>
                <w:i w:val="0"/>
                <w:iCs/>
                <w:color w:val="000000" w:themeColor="text1"/>
                <w:szCs w:val="22"/>
              </w:rPr>
            </w:pPr>
            <w:r>
              <w:rPr>
                <w:b/>
                <w:bCs/>
                <w:color w:val="000000" w:themeColor="text1"/>
                <w:szCs w:val="22"/>
              </w:rPr>
              <w:t>EIPS PRIORITY:</w:t>
            </w:r>
            <w:r w:rsidR="004438A3">
              <w:rPr>
                <w:b/>
                <w:bCs/>
                <w:color w:val="000000" w:themeColor="text1"/>
                <w:szCs w:val="22"/>
              </w:rPr>
              <w:t xml:space="preserve">  </w:t>
            </w:r>
          </w:p>
          <w:p w14:paraId="6829EA07" w14:textId="1CEC02D6" w:rsidR="004438A3" w:rsidRPr="00643F50" w:rsidRDefault="004438A3" w:rsidP="00643F50">
            <w:pPr>
              <w:pStyle w:val="Heading2"/>
              <w:shd w:val="clear" w:color="auto" w:fill="FFFFFF"/>
              <w:spacing w:before="0"/>
              <w:rPr>
                <w:b/>
                <w:bCs/>
                <w:color w:val="000000" w:themeColor="text1"/>
                <w:szCs w:val="22"/>
              </w:rPr>
            </w:pPr>
            <w:r w:rsidRPr="00643F50">
              <w:rPr>
                <w:rFonts w:ascii="Helvetica" w:hAnsi="Helvetica" w:cs="Times New Roman"/>
                <w:i w:val="0"/>
                <w:color w:val="232323"/>
                <w:szCs w:val="22"/>
              </w:rPr>
              <w:t xml:space="preserve">Enhance high-quality learning and working </w:t>
            </w:r>
            <w:r w:rsidRPr="00643F50">
              <w:rPr>
                <w:rFonts w:ascii="Helvetica" w:hAnsi="Helvetica" w:cs="Times New Roman"/>
                <w:i w:val="0"/>
                <w:color w:val="232323"/>
                <w:szCs w:val="22"/>
              </w:rPr>
              <w:t>environments</w:t>
            </w:r>
            <w:r w:rsidR="00643F50">
              <w:rPr>
                <w:rFonts w:ascii="Helvetica" w:hAnsi="Helvetica" w:cs="Times New Roman"/>
                <w:i w:val="0"/>
                <w:color w:val="232323"/>
                <w:szCs w:val="22"/>
              </w:rPr>
              <w:t>.</w:t>
            </w:r>
          </w:p>
          <w:p w14:paraId="322D3BA2" w14:textId="77777777" w:rsidR="008E0827" w:rsidRDefault="008E0827" w:rsidP="004438A3">
            <w:pPr>
              <w:ind w:left="0"/>
              <w:rPr>
                <w:b/>
                <w:bCs/>
                <w:color w:val="000000" w:themeColor="text1"/>
                <w:sz w:val="22"/>
                <w:szCs w:val="22"/>
              </w:rPr>
            </w:pPr>
          </w:p>
          <w:p w14:paraId="69E15F09" w14:textId="77777777" w:rsidR="006D0CC5" w:rsidRDefault="008E0827" w:rsidP="00C30D3B">
            <w:pPr>
              <w:ind w:left="0" w:firstLine="28"/>
              <w:rPr>
                <w:color w:val="FF20CC"/>
                <w:sz w:val="22"/>
                <w:szCs w:val="22"/>
              </w:rPr>
            </w:pPr>
            <w:r>
              <w:rPr>
                <w:b/>
                <w:bCs/>
                <w:color w:val="000000" w:themeColor="text1"/>
                <w:sz w:val="22"/>
                <w:szCs w:val="22"/>
              </w:rPr>
              <w:t xml:space="preserve">SCHOOL </w:t>
            </w:r>
            <w:r w:rsidRPr="00FF1CEE">
              <w:rPr>
                <w:b/>
                <w:bCs/>
                <w:color w:val="000000" w:themeColor="text1"/>
                <w:sz w:val="22"/>
                <w:szCs w:val="22"/>
              </w:rPr>
              <w:t>GOAL:</w:t>
            </w:r>
            <w:r w:rsidR="00C30D3B">
              <w:rPr>
                <w:b/>
                <w:bCs/>
                <w:color w:val="000000" w:themeColor="text1"/>
                <w:sz w:val="22"/>
                <w:szCs w:val="22"/>
              </w:rPr>
              <w:t xml:space="preserve"> </w:t>
            </w:r>
            <w:r w:rsidR="00C30D3B">
              <w:rPr>
                <w:color w:val="FF20CC"/>
                <w:sz w:val="22"/>
                <w:szCs w:val="22"/>
              </w:rPr>
              <w:t> </w:t>
            </w:r>
          </w:p>
          <w:p w14:paraId="4848788D" w14:textId="0855CCBD" w:rsidR="008E0827" w:rsidRPr="00FF1CEE" w:rsidRDefault="006D0CC5" w:rsidP="00C30D3B">
            <w:pPr>
              <w:ind w:left="0" w:firstLine="28"/>
              <w:rPr>
                <w:b/>
                <w:bCs/>
                <w:i/>
                <w:iCs/>
                <w:color w:val="000000" w:themeColor="text1"/>
                <w:sz w:val="22"/>
                <w:szCs w:val="22"/>
              </w:rPr>
            </w:pPr>
            <w:r>
              <w:rPr>
                <w:color w:val="000000"/>
                <w:sz w:val="22"/>
                <w:szCs w:val="22"/>
              </w:rPr>
              <w:t xml:space="preserve">Staff will continue to </w:t>
            </w:r>
            <w:r w:rsidR="00C30D3B">
              <w:rPr>
                <w:color w:val="000000"/>
                <w:sz w:val="22"/>
                <w:szCs w:val="22"/>
              </w:rPr>
              <w:t>collaborat</w:t>
            </w:r>
            <w:r>
              <w:rPr>
                <w:color w:val="000000"/>
                <w:sz w:val="22"/>
                <w:szCs w:val="22"/>
              </w:rPr>
              <w:t xml:space="preserve">e in the development of </w:t>
            </w:r>
            <w:r w:rsidR="00C30D3B">
              <w:rPr>
                <w:color w:val="000000"/>
                <w:sz w:val="22"/>
                <w:szCs w:val="22"/>
              </w:rPr>
              <w:t>common literacy teaching practices across curricula for all students from K to 6</w:t>
            </w:r>
            <w:r w:rsidR="007E5F1E">
              <w:rPr>
                <w:color w:val="000000"/>
                <w:sz w:val="22"/>
                <w:szCs w:val="22"/>
              </w:rPr>
              <w:t>.</w:t>
            </w:r>
          </w:p>
          <w:p w14:paraId="1F557CA2" w14:textId="77777777" w:rsidR="008E0827" w:rsidRPr="008E0827" w:rsidRDefault="008E0827" w:rsidP="008E0827">
            <w:pPr>
              <w:ind w:hanging="1193"/>
              <w:rPr>
                <w:b/>
                <w:bCs/>
                <w:color w:val="000000" w:themeColor="text1"/>
                <w:sz w:val="22"/>
                <w:szCs w:val="22"/>
              </w:rPr>
            </w:pPr>
          </w:p>
        </w:tc>
      </w:tr>
      <w:tr w:rsidR="008E0827" w14:paraId="70B96960" w14:textId="77777777" w:rsidTr="008E0827">
        <w:tc>
          <w:tcPr>
            <w:tcW w:w="12950" w:type="dxa"/>
          </w:tcPr>
          <w:p w14:paraId="7AF5D238" w14:textId="7541650F" w:rsidR="008E0827" w:rsidRDefault="008E0827" w:rsidP="006D0CC5">
            <w:pPr>
              <w:ind w:left="0"/>
              <w:rPr>
                <w:b/>
                <w:bCs/>
                <w:color w:val="000000" w:themeColor="text1"/>
                <w:sz w:val="22"/>
                <w:szCs w:val="22"/>
              </w:rPr>
            </w:pPr>
            <w:r w:rsidRPr="008E0827">
              <w:rPr>
                <w:b/>
                <w:bCs/>
                <w:color w:val="000000" w:themeColor="text1"/>
                <w:sz w:val="22"/>
                <w:szCs w:val="22"/>
              </w:rPr>
              <w:t>STRATEGIES:</w:t>
            </w:r>
          </w:p>
          <w:p w14:paraId="4944C974" w14:textId="0CF73DC3" w:rsidR="00550B1A" w:rsidRDefault="006D0CC5" w:rsidP="00DB7057">
            <w:pPr>
              <w:ind w:left="0"/>
              <w:rPr>
                <w:color w:val="000000"/>
                <w:sz w:val="22"/>
                <w:szCs w:val="22"/>
              </w:rPr>
            </w:pPr>
            <w:r>
              <w:rPr>
                <w:color w:val="000000" w:themeColor="text1"/>
                <w:sz w:val="22"/>
                <w:szCs w:val="22"/>
              </w:rPr>
              <w:t>The Instructional Leadership team will continue to ensure the CBN Google Slide document called</w:t>
            </w:r>
            <w:r w:rsidR="00B97EBD">
              <w:rPr>
                <w:color w:val="000000" w:themeColor="text1"/>
                <w:sz w:val="22"/>
                <w:szCs w:val="22"/>
              </w:rPr>
              <w:t>: “</w:t>
            </w:r>
            <w:r>
              <w:rPr>
                <w:color w:val="000000"/>
                <w:sz w:val="22"/>
                <w:szCs w:val="22"/>
              </w:rPr>
              <w:t xml:space="preserve">la progression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littératie</w:t>
            </w:r>
            <w:proofErr w:type="spellEnd"/>
            <w:r>
              <w:rPr>
                <w:color w:val="000000"/>
                <w:sz w:val="22"/>
                <w:szCs w:val="22"/>
              </w:rPr>
              <w:t xml:space="preserve"> à travers les</w:t>
            </w:r>
            <w:r>
              <w:rPr>
                <w:color w:val="000000"/>
                <w:sz w:val="22"/>
                <w:szCs w:val="22"/>
              </w:rPr>
              <w:t xml:space="preserve"> </w:t>
            </w:r>
            <w:proofErr w:type="spellStart"/>
            <w:r>
              <w:rPr>
                <w:color w:val="000000"/>
                <w:sz w:val="22"/>
                <w:szCs w:val="22"/>
              </w:rPr>
              <w:t>niveaux</w:t>
            </w:r>
            <w:proofErr w:type="spellEnd"/>
            <w:r>
              <w:rPr>
                <w:color w:val="000000"/>
                <w:sz w:val="22"/>
                <w:szCs w:val="22"/>
              </w:rPr>
              <w:t>"</w:t>
            </w:r>
            <w:r>
              <w:rPr>
                <w:color w:val="000000"/>
                <w:sz w:val="22"/>
                <w:szCs w:val="22"/>
              </w:rPr>
              <w:t xml:space="preserve"> is</w:t>
            </w:r>
            <w:r w:rsidR="00B97EBD">
              <w:rPr>
                <w:color w:val="000000"/>
                <w:sz w:val="22"/>
                <w:szCs w:val="22"/>
              </w:rPr>
              <w:t xml:space="preserve"> always</w:t>
            </w:r>
            <w:r>
              <w:rPr>
                <w:color w:val="000000"/>
                <w:sz w:val="22"/>
                <w:szCs w:val="22"/>
              </w:rPr>
              <w:t xml:space="preserve"> updated</w:t>
            </w:r>
            <w:r w:rsidR="00B97EBD">
              <w:rPr>
                <w:color w:val="000000"/>
                <w:sz w:val="22"/>
                <w:szCs w:val="22"/>
              </w:rPr>
              <w:t>.</w:t>
            </w:r>
          </w:p>
          <w:p w14:paraId="04092594" w14:textId="6DF35A08" w:rsidR="003A0E64" w:rsidRDefault="003A0E64" w:rsidP="00DB7057">
            <w:pPr>
              <w:ind w:left="0"/>
              <w:rPr>
                <w:color w:val="000000"/>
                <w:sz w:val="22"/>
                <w:szCs w:val="22"/>
              </w:rPr>
            </w:pPr>
          </w:p>
          <w:p w14:paraId="2BD1D8BF" w14:textId="79D46EB1" w:rsidR="003A0E64" w:rsidRDefault="003A0E64" w:rsidP="00DB7057">
            <w:pPr>
              <w:ind w:left="0"/>
              <w:rPr>
                <w:color w:val="000000"/>
                <w:sz w:val="22"/>
                <w:szCs w:val="22"/>
              </w:rPr>
            </w:pPr>
            <w:r>
              <w:rPr>
                <w:color w:val="000000"/>
                <w:sz w:val="22"/>
                <w:szCs w:val="22"/>
              </w:rPr>
              <w:t>The Leadership Team will develop a school wide professional development plan that includes collaboration.</w:t>
            </w:r>
          </w:p>
          <w:p w14:paraId="1459DF1C" w14:textId="2DC049EE" w:rsidR="00DB7057" w:rsidRDefault="00DB7057" w:rsidP="00DB7057">
            <w:pPr>
              <w:ind w:left="0"/>
              <w:rPr>
                <w:color w:val="000000"/>
                <w:sz w:val="22"/>
                <w:szCs w:val="22"/>
              </w:rPr>
            </w:pPr>
          </w:p>
          <w:p w14:paraId="58B1987E" w14:textId="6154C70E" w:rsidR="00FB477B" w:rsidRDefault="00FB477B" w:rsidP="00DB7057">
            <w:pPr>
              <w:ind w:left="0"/>
              <w:rPr>
                <w:color w:val="000000"/>
                <w:sz w:val="22"/>
                <w:szCs w:val="22"/>
              </w:rPr>
            </w:pPr>
            <w:r>
              <w:rPr>
                <w:color w:val="000000"/>
                <w:sz w:val="22"/>
                <w:szCs w:val="22"/>
              </w:rPr>
              <w:lastRenderedPageBreak/>
              <w:t>Staff will collaborate and continue working on guided reading and literacy strategies amongst staff.</w:t>
            </w:r>
          </w:p>
          <w:p w14:paraId="0C6554A2" w14:textId="42FF972D" w:rsidR="00FB477B" w:rsidRDefault="00FB477B" w:rsidP="00DB7057">
            <w:pPr>
              <w:ind w:left="0"/>
              <w:rPr>
                <w:color w:val="000000"/>
                <w:sz w:val="22"/>
                <w:szCs w:val="22"/>
              </w:rPr>
            </w:pPr>
            <w:r>
              <w:rPr>
                <w:color w:val="000000"/>
                <w:sz w:val="22"/>
                <w:szCs w:val="22"/>
              </w:rPr>
              <w:t xml:space="preserve">Staff will </w:t>
            </w:r>
            <w:r w:rsidR="006F4CA9">
              <w:rPr>
                <w:color w:val="000000"/>
                <w:sz w:val="22"/>
                <w:szCs w:val="22"/>
              </w:rPr>
              <w:t>collaborate and keep</w:t>
            </w:r>
            <w:r>
              <w:rPr>
                <w:color w:val="000000"/>
                <w:sz w:val="22"/>
                <w:szCs w:val="22"/>
              </w:rPr>
              <w:t xml:space="preserve"> looking for </w:t>
            </w:r>
            <w:r w:rsidR="006F4CA9">
              <w:rPr>
                <w:color w:val="000000"/>
                <w:sz w:val="22"/>
                <w:szCs w:val="22"/>
              </w:rPr>
              <w:t>any other</w:t>
            </w:r>
            <w:r>
              <w:rPr>
                <w:color w:val="000000"/>
                <w:sz w:val="22"/>
                <w:szCs w:val="22"/>
              </w:rPr>
              <w:t xml:space="preserve"> “red flag” areas </w:t>
            </w:r>
            <w:r w:rsidR="006F4CA9">
              <w:rPr>
                <w:color w:val="000000"/>
                <w:sz w:val="22"/>
                <w:szCs w:val="22"/>
              </w:rPr>
              <w:t xml:space="preserve">that may arise or need to be dealt with in the school community.  </w:t>
            </w:r>
          </w:p>
          <w:p w14:paraId="27C1D6BF" w14:textId="52581C7A" w:rsidR="00DB7057" w:rsidRDefault="00DB7057" w:rsidP="00DB7057">
            <w:pPr>
              <w:ind w:left="0"/>
              <w:rPr>
                <w:color w:val="000000"/>
                <w:sz w:val="22"/>
                <w:szCs w:val="22"/>
              </w:rPr>
            </w:pPr>
          </w:p>
          <w:p w14:paraId="19494BEA" w14:textId="38C81A62" w:rsidR="00DB7057" w:rsidRPr="00DB7057" w:rsidRDefault="00DB7057" w:rsidP="00DB7057">
            <w:pPr>
              <w:ind w:left="0"/>
              <w:rPr>
                <w:color w:val="000000"/>
                <w:sz w:val="22"/>
                <w:szCs w:val="22"/>
              </w:rPr>
            </w:pPr>
            <w:r>
              <w:rPr>
                <w:color w:val="000000"/>
                <w:sz w:val="22"/>
                <w:szCs w:val="22"/>
              </w:rPr>
              <w:t>Certain resources and strategies were identified in the 20/21 school year</w:t>
            </w:r>
          </w:p>
          <w:p w14:paraId="0B6C422D" w14:textId="162F599E" w:rsidR="00B97EBD" w:rsidRDefault="00B97EBD" w:rsidP="00EC65AF">
            <w:pPr>
              <w:pStyle w:val="NormalWeb"/>
              <w:numPr>
                <w:ilvl w:val="0"/>
                <w:numId w:val="7"/>
              </w:numPr>
              <w:spacing w:before="0" w:beforeAutospacing="0" w:after="0" w:afterAutospacing="0"/>
              <w:rPr>
                <w:color w:val="000000"/>
                <w:sz w:val="22"/>
                <w:szCs w:val="22"/>
              </w:rPr>
            </w:pPr>
            <w:r>
              <w:rPr>
                <w:color w:val="000000"/>
                <w:sz w:val="22"/>
                <w:szCs w:val="22"/>
              </w:rPr>
              <w:t>The Kindergarten teacher will use “</w:t>
            </w:r>
            <w:proofErr w:type="spellStart"/>
            <w:r>
              <w:rPr>
                <w:color w:val="000000"/>
                <w:sz w:val="22"/>
                <w:szCs w:val="22"/>
              </w:rPr>
              <w:t>Raconte-moi</w:t>
            </w:r>
            <w:proofErr w:type="spellEnd"/>
            <w:r>
              <w:rPr>
                <w:color w:val="000000"/>
                <w:sz w:val="22"/>
                <w:szCs w:val="22"/>
              </w:rPr>
              <w:t xml:space="preserve"> </w:t>
            </w:r>
            <w:proofErr w:type="spellStart"/>
            <w:r>
              <w:rPr>
                <w:color w:val="000000"/>
                <w:sz w:val="22"/>
                <w:szCs w:val="22"/>
              </w:rPr>
              <w:t>l’Alphabet</w:t>
            </w:r>
            <w:proofErr w:type="spellEnd"/>
            <w:r>
              <w:rPr>
                <w:color w:val="000000"/>
                <w:sz w:val="22"/>
                <w:szCs w:val="22"/>
              </w:rPr>
              <w:t>” to teach the alphabet in French.</w:t>
            </w:r>
          </w:p>
          <w:p w14:paraId="318DC5C3" w14:textId="77777777" w:rsidR="00B97EBD" w:rsidRDefault="00B97EBD" w:rsidP="00B97EBD">
            <w:pPr>
              <w:pStyle w:val="NormalWeb"/>
              <w:spacing w:before="0" w:beforeAutospacing="0" w:after="0" w:afterAutospacing="0"/>
              <w:ind w:left="0"/>
              <w:rPr>
                <w:color w:val="000000"/>
                <w:sz w:val="22"/>
                <w:szCs w:val="22"/>
              </w:rPr>
            </w:pPr>
          </w:p>
          <w:p w14:paraId="5333689A" w14:textId="77777777" w:rsidR="00B97EBD" w:rsidRPr="00DB7057" w:rsidRDefault="00B97EBD" w:rsidP="00EC65AF">
            <w:pPr>
              <w:pStyle w:val="ListParagraph"/>
              <w:numPr>
                <w:ilvl w:val="0"/>
                <w:numId w:val="7"/>
              </w:numPr>
              <w:spacing w:after="240"/>
              <w:rPr>
                <w:color w:val="000000"/>
                <w:sz w:val="22"/>
                <w:szCs w:val="22"/>
              </w:rPr>
            </w:pPr>
            <w:r w:rsidRPr="00DB7057">
              <w:rPr>
                <w:color w:val="000000"/>
                <w:sz w:val="22"/>
                <w:szCs w:val="22"/>
              </w:rPr>
              <w:t xml:space="preserve">Every teacher in the school must be informed and follow the CBN Progression </w:t>
            </w:r>
            <w:proofErr w:type="spellStart"/>
            <w:r w:rsidRPr="00DB7057">
              <w:rPr>
                <w:color w:val="000000"/>
                <w:sz w:val="22"/>
                <w:szCs w:val="22"/>
              </w:rPr>
              <w:t>en</w:t>
            </w:r>
            <w:proofErr w:type="spellEnd"/>
            <w:r w:rsidRPr="00DB7057">
              <w:rPr>
                <w:color w:val="000000"/>
                <w:sz w:val="22"/>
                <w:szCs w:val="22"/>
              </w:rPr>
              <w:t xml:space="preserve"> </w:t>
            </w:r>
            <w:proofErr w:type="spellStart"/>
            <w:r w:rsidRPr="00DB7057">
              <w:rPr>
                <w:color w:val="000000"/>
                <w:sz w:val="22"/>
                <w:szCs w:val="22"/>
              </w:rPr>
              <w:t>littératie</w:t>
            </w:r>
            <w:proofErr w:type="spellEnd"/>
            <w:r w:rsidRPr="00DB7057">
              <w:rPr>
                <w:color w:val="000000"/>
                <w:sz w:val="22"/>
                <w:szCs w:val="22"/>
              </w:rPr>
              <w:t>.</w:t>
            </w:r>
          </w:p>
          <w:p w14:paraId="7640B4E2" w14:textId="77777777" w:rsidR="00B97EBD" w:rsidRPr="00DB7057" w:rsidRDefault="00B97EBD" w:rsidP="00EC65AF">
            <w:pPr>
              <w:pStyle w:val="ListParagraph"/>
              <w:numPr>
                <w:ilvl w:val="0"/>
                <w:numId w:val="7"/>
              </w:numPr>
              <w:spacing w:after="240"/>
              <w:rPr>
                <w:color w:val="000000"/>
                <w:sz w:val="22"/>
                <w:szCs w:val="22"/>
              </w:rPr>
            </w:pPr>
            <w:r w:rsidRPr="00DB7057">
              <w:rPr>
                <w:color w:val="000000"/>
                <w:sz w:val="22"/>
                <w:szCs w:val="22"/>
              </w:rPr>
              <w:t>Grade 1 to 3 use “</w:t>
            </w:r>
            <w:proofErr w:type="spellStart"/>
            <w:r w:rsidRPr="00DB7057">
              <w:rPr>
                <w:color w:val="000000"/>
                <w:sz w:val="22"/>
                <w:szCs w:val="22"/>
              </w:rPr>
              <w:t>Raconte-moi</w:t>
            </w:r>
            <w:proofErr w:type="spellEnd"/>
            <w:r w:rsidRPr="00DB7057">
              <w:rPr>
                <w:color w:val="000000"/>
                <w:sz w:val="22"/>
                <w:szCs w:val="22"/>
              </w:rPr>
              <w:t xml:space="preserve"> les sons” to teach the sounds in French.</w:t>
            </w:r>
          </w:p>
          <w:p w14:paraId="26DB33F7" w14:textId="769AB5F8" w:rsidR="00B97EBD" w:rsidRDefault="00550B1A" w:rsidP="00EC65AF">
            <w:pPr>
              <w:pStyle w:val="NormalWeb"/>
              <w:numPr>
                <w:ilvl w:val="0"/>
                <w:numId w:val="7"/>
              </w:numPr>
              <w:spacing w:before="0" w:beforeAutospacing="0" w:after="0" w:afterAutospacing="0"/>
              <w:rPr>
                <w:color w:val="000000"/>
                <w:sz w:val="22"/>
                <w:szCs w:val="22"/>
              </w:rPr>
            </w:pPr>
            <w:r>
              <w:rPr>
                <w:color w:val="000000"/>
                <w:sz w:val="22"/>
                <w:szCs w:val="22"/>
              </w:rPr>
              <w:t>All teachers will be integrating the five components of teaching reading</w:t>
            </w:r>
            <w:r w:rsidR="00B97EBD">
              <w:rPr>
                <w:color w:val="000000"/>
                <w:sz w:val="22"/>
                <w:szCs w:val="22"/>
              </w:rPr>
              <w:t xml:space="preserve"> daily.</w:t>
            </w:r>
            <w:r>
              <w:rPr>
                <w:color w:val="000000"/>
                <w:sz w:val="22"/>
                <w:szCs w:val="22"/>
              </w:rPr>
              <w:t xml:space="preserve"> </w:t>
            </w:r>
          </w:p>
          <w:p w14:paraId="4FADF3C2" w14:textId="3FA7B7F2" w:rsidR="00550B1A" w:rsidRDefault="00DB7057" w:rsidP="00550B1A">
            <w:pPr>
              <w:pStyle w:val="NormalWeb"/>
              <w:spacing w:before="0" w:beforeAutospacing="0" w:after="0" w:afterAutospacing="0"/>
              <w:ind w:left="0"/>
            </w:pPr>
            <w:r>
              <w:rPr>
                <w:color w:val="000000"/>
                <w:sz w:val="22"/>
                <w:szCs w:val="22"/>
              </w:rPr>
              <w:t xml:space="preserve">             </w:t>
            </w:r>
            <w:r w:rsidR="00550B1A">
              <w:rPr>
                <w:color w:val="000000"/>
                <w:sz w:val="22"/>
                <w:szCs w:val="22"/>
              </w:rPr>
              <w:t xml:space="preserve">(fluency, phonetic awareness, phonological awareness, </w:t>
            </w:r>
            <w:r w:rsidR="00B97EBD">
              <w:rPr>
                <w:color w:val="000000"/>
                <w:sz w:val="22"/>
                <w:szCs w:val="22"/>
              </w:rPr>
              <w:t xml:space="preserve">vocabulary </w:t>
            </w:r>
            <w:r w:rsidR="00550B1A">
              <w:rPr>
                <w:color w:val="000000"/>
                <w:sz w:val="22"/>
                <w:szCs w:val="22"/>
              </w:rPr>
              <w:t>and comprehension)   </w:t>
            </w:r>
          </w:p>
          <w:p w14:paraId="5F6D26A7" w14:textId="77777777" w:rsidR="00550B1A" w:rsidRDefault="00550B1A" w:rsidP="00550B1A"/>
          <w:p w14:paraId="7970B1F3" w14:textId="30604D5E" w:rsidR="00550B1A" w:rsidRDefault="00550B1A" w:rsidP="00EC65AF">
            <w:pPr>
              <w:pStyle w:val="NormalWeb"/>
              <w:numPr>
                <w:ilvl w:val="0"/>
                <w:numId w:val="8"/>
              </w:numPr>
              <w:spacing w:before="0" w:beforeAutospacing="0" w:after="0" w:afterAutospacing="0"/>
            </w:pPr>
            <w:r>
              <w:rPr>
                <w:color w:val="000000"/>
                <w:sz w:val="22"/>
                <w:szCs w:val="22"/>
              </w:rPr>
              <w:t>Every teacher</w:t>
            </w:r>
            <w:r w:rsidR="00B97EBD">
              <w:rPr>
                <w:color w:val="000000"/>
                <w:sz w:val="22"/>
                <w:szCs w:val="22"/>
              </w:rPr>
              <w:t xml:space="preserve"> from</w:t>
            </w:r>
            <w:r>
              <w:rPr>
                <w:color w:val="000000"/>
                <w:sz w:val="22"/>
                <w:szCs w:val="22"/>
              </w:rPr>
              <w:t xml:space="preserve"> K to 6 will be using the document </w:t>
            </w:r>
            <w:r w:rsidR="00B97EBD">
              <w:rPr>
                <w:color w:val="000000"/>
                <w:sz w:val="22"/>
                <w:szCs w:val="22"/>
              </w:rPr>
              <w:t>“</w:t>
            </w:r>
            <w:r>
              <w:rPr>
                <w:color w:val="000000"/>
                <w:sz w:val="22"/>
                <w:szCs w:val="22"/>
              </w:rPr>
              <w:t xml:space="preserve">Pratique </w:t>
            </w:r>
            <w:proofErr w:type="spellStart"/>
            <w:r>
              <w:rPr>
                <w:color w:val="000000"/>
                <w:sz w:val="22"/>
                <w:szCs w:val="22"/>
              </w:rPr>
              <w:t>phonologique</w:t>
            </w:r>
            <w:proofErr w:type="spellEnd"/>
            <w:r w:rsidR="00B97EBD">
              <w:rPr>
                <w:color w:val="000000"/>
                <w:sz w:val="22"/>
                <w:szCs w:val="22"/>
              </w:rPr>
              <w:t>”</w:t>
            </w:r>
            <w:r>
              <w:rPr>
                <w:color w:val="000000"/>
                <w:sz w:val="22"/>
                <w:szCs w:val="22"/>
              </w:rPr>
              <w:t xml:space="preserve"> and focus on </w:t>
            </w:r>
            <w:r w:rsidR="00B97EBD">
              <w:rPr>
                <w:color w:val="000000"/>
                <w:sz w:val="22"/>
                <w:szCs w:val="22"/>
              </w:rPr>
              <w:t xml:space="preserve">the </w:t>
            </w:r>
            <w:r>
              <w:rPr>
                <w:color w:val="000000"/>
                <w:sz w:val="22"/>
                <w:szCs w:val="22"/>
              </w:rPr>
              <w:t>six key skills: identifying, blending, segmenting, adding, deleting, and substituting to help students along the path to phonemic proficiency.</w:t>
            </w:r>
          </w:p>
          <w:p w14:paraId="7367BCF2" w14:textId="77777777" w:rsidR="00550B1A" w:rsidRDefault="00550B1A" w:rsidP="00550B1A"/>
          <w:p w14:paraId="6DC891EA" w14:textId="0EE0C7D7" w:rsidR="00550B1A" w:rsidRDefault="00550B1A" w:rsidP="00EC65AF">
            <w:pPr>
              <w:pStyle w:val="NormalWeb"/>
              <w:numPr>
                <w:ilvl w:val="0"/>
                <w:numId w:val="8"/>
              </w:numPr>
              <w:spacing w:before="0" w:beforeAutospacing="0" w:after="0" w:afterAutospacing="0"/>
            </w:pPr>
            <w:r>
              <w:rPr>
                <w:color w:val="000000"/>
                <w:sz w:val="22"/>
                <w:szCs w:val="22"/>
              </w:rPr>
              <w:t xml:space="preserve">Every teacher from K to 6 will be displaying subject oriented word walls in their </w:t>
            </w:r>
            <w:r w:rsidR="00B97EBD">
              <w:rPr>
                <w:color w:val="000000"/>
                <w:sz w:val="22"/>
                <w:szCs w:val="22"/>
              </w:rPr>
              <w:t>classroom:</w:t>
            </w:r>
            <w:r>
              <w:rPr>
                <w:color w:val="000000"/>
                <w:sz w:val="22"/>
                <w:szCs w:val="22"/>
              </w:rPr>
              <w:t xml:space="preserve"> literacy, numeracy, science, SS</w:t>
            </w:r>
          </w:p>
          <w:p w14:paraId="42929D8B" w14:textId="77777777" w:rsidR="00550B1A" w:rsidRDefault="00550B1A" w:rsidP="00550B1A"/>
          <w:p w14:paraId="0DB2A7C1" w14:textId="24313FB1" w:rsidR="00550B1A" w:rsidRDefault="00B97EBD" w:rsidP="00EC65AF">
            <w:pPr>
              <w:pStyle w:val="NormalWeb"/>
              <w:numPr>
                <w:ilvl w:val="0"/>
                <w:numId w:val="8"/>
              </w:numPr>
              <w:spacing w:before="0" w:beforeAutospacing="0" w:after="0" w:afterAutospacing="0"/>
            </w:pPr>
            <w:r>
              <w:rPr>
                <w:color w:val="000000"/>
                <w:sz w:val="22"/>
                <w:szCs w:val="22"/>
              </w:rPr>
              <w:t>Re-e</w:t>
            </w:r>
            <w:r w:rsidR="00550B1A">
              <w:rPr>
                <w:color w:val="000000"/>
                <w:sz w:val="22"/>
                <w:szCs w:val="22"/>
              </w:rPr>
              <w:t>stablish the precision reading program with the grade 6 students helping younger students</w:t>
            </w:r>
            <w:r>
              <w:rPr>
                <w:color w:val="000000"/>
                <w:sz w:val="22"/>
                <w:szCs w:val="22"/>
              </w:rPr>
              <w:t>.</w:t>
            </w:r>
          </w:p>
          <w:p w14:paraId="19DA4AD1" w14:textId="77777777" w:rsidR="00550B1A" w:rsidRDefault="00550B1A" w:rsidP="00550B1A"/>
          <w:p w14:paraId="6674F423" w14:textId="5872E405" w:rsidR="00550B1A" w:rsidRPr="00DB7057" w:rsidRDefault="00550B1A" w:rsidP="00EC65AF">
            <w:pPr>
              <w:pStyle w:val="NormalWeb"/>
              <w:numPr>
                <w:ilvl w:val="0"/>
                <w:numId w:val="8"/>
              </w:numPr>
              <w:spacing w:before="0" w:beforeAutospacing="0" w:after="0" w:afterAutospacing="0"/>
            </w:pPr>
            <w:r>
              <w:rPr>
                <w:color w:val="000000"/>
                <w:sz w:val="22"/>
                <w:szCs w:val="22"/>
              </w:rPr>
              <w:t>Establish a buddy reading program betwee</w:t>
            </w:r>
            <w:r w:rsidR="00B97EBD">
              <w:rPr>
                <w:color w:val="000000"/>
                <w:sz w:val="22"/>
                <w:szCs w:val="22"/>
              </w:rPr>
              <w:t>n</w:t>
            </w:r>
            <w:r>
              <w:rPr>
                <w:color w:val="000000"/>
                <w:sz w:val="22"/>
                <w:szCs w:val="22"/>
              </w:rPr>
              <w:t xml:space="preserve"> grade levels. </w:t>
            </w:r>
          </w:p>
          <w:p w14:paraId="4AA26C4E" w14:textId="33EC1D34" w:rsidR="00DB7057" w:rsidRDefault="00DB7057" w:rsidP="00DB7057">
            <w:pPr>
              <w:pStyle w:val="NormalWeb"/>
              <w:spacing w:before="0" w:beforeAutospacing="0" w:after="0" w:afterAutospacing="0"/>
              <w:ind w:left="0"/>
            </w:pPr>
            <w:r>
              <w:t>Each one of these strategies will be revisited and retooled through regular collaboration of staff</w:t>
            </w:r>
            <w:r w:rsidR="00244D89">
              <w:t>.</w:t>
            </w:r>
          </w:p>
          <w:p w14:paraId="38CE598C" w14:textId="5F4E310A" w:rsidR="00DB7057" w:rsidRDefault="00DB7057" w:rsidP="00DB7057">
            <w:pPr>
              <w:pStyle w:val="NormalWeb"/>
              <w:spacing w:before="0" w:beforeAutospacing="0" w:after="0" w:afterAutospacing="0"/>
              <w:ind w:left="0"/>
            </w:pPr>
          </w:p>
          <w:p w14:paraId="55BC3D06" w14:textId="4E0CD458" w:rsidR="00DB7057" w:rsidRDefault="00244D89" w:rsidP="00DB7057">
            <w:pPr>
              <w:pStyle w:val="NormalWeb"/>
              <w:spacing w:before="0" w:beforeAutospacing="0" w:after="0" w:afterAutospacing="0"/>
              <w:ind w:left="0"/>
            </w:pPr>
            <w:r>
              <w:t xml:space="preserve">Assign time to teachers inside their schedules for collaboration time.  When this is not possible, have sub assigned time. </w:t>
            </w:r>
          </w:p>
          <w:p w14:paraId="2FC6D61B" w14:textId="77777777" w:rsidR="00550B1A" w:rsidRDefault="00550B1A" w:rsidP="00550B1A"/>
          <w:p w14:paraId="3E646B03" w14:textId="77777777" w:rsidR="007E5F1E" w:rsidRDefault="00550B1A" w:rsidP="00550B1A">
            <w:pPr>
              <w:pStyle w:val="NormalWeb"/>
              <w:spacing w:before="0" w:beforeAutospacing="0" w:after="0" w:afterAutospacing="0"/>
              <w:ind w:left="0"/>
              <w:rPr>
                <w:color w:val="000000"/>
                <w:sz w:val="22"/>
                <w:szCs w:val="22"/>
              </w:rPr>
            </w:pPr>
            <w:r>
              <w:rPr>
                <w:color w:val="000000"/>
                <w:sz w:val="22"/>
                <w:szCs w:val="22"/>
              </w:rPr>
              <w:t>Teachers will be</w:t>
            </w:r>
            <w:r w:rsidR="00DB7057">
              <w:rPr>
                <w:color w:val="000000"/>
                <w:sz w:val="22"/>
                <w:szCs w:val="22"/>
              </w:rPr>
              <w:t>come more aware and have a plan for</w:t>
            </w:r>
            <w:r>
              <w:rPr>
                <w:color w:val="000000"/>
                <w:sz w:val="22"/>
                <w:szCs w:val="22"/>
              </w:rPr>
              <w:t xml:space="preserve"> individualized </w:t>
            </w:r>
            <w:r w:rsidR="00DB7057">
              <w:rPr>
                <w:color w:val="000000"/>
                <w:sz w:val="22"/>
                <w:szCs w:val="22"/>
              </w:rPr>
              <w:t>or small group instruction</w:t>
            </w:r>
            <w:r>
              <w:rPr>
                <w:color w:val="000000"/>
                <w:sz w:val="22"/>
                <w:szCs w:val="22"/>
              </w:rPr>
              <w:t xml:space="preserve"> to support </w:t>
            </w:r>
            <w:r w:rsidR="00B97EBD">
              <w:rPr>
                <w:color w:val="000000"/>
                <w:sz w:val="22"/>
                <w:szCs w:val="22"/>
              </w:rPr>
              <w:t>students’</w:t>
            </w:r>
            <w:r>
              <w:rPr>
                <w:color w:val="000000"/>
                <w:sz w:val="22"/>
                <w:szCs w:val="22"/>
              </w:rPr>
              <w:t xml:space="preserve"> needs in </w:t>
            </w:r>
            <w:r w:rsidR="00244D89">
              <w:rPr>
                <w:color w:val="000000"/>
                <w:sz w:val="22"/>
                <w:szCs w:val="22"/>
              </w:rPr>
              <w:t xml:space="preserve">literacy– this will be led by the counselor. </w:t>
            </w:r>
          </w:p>
          <w:p w14:paraId="5B2A31E5" w14:textId="77777777" w:rsidR="007E5F1E" w:rsidRDefault="007E5F1E" w:rsidP="00550B1A">
            <w:pPr>
              <w:pStyle w:val="NormalWeb"/>
              <w:spacing w:before="0" w:beforeAutospacing="0" w:after="0" w:afterAutospacing="0"/>
              <w:ind w:left="0"/>
              <w:rPr>
                <w:color w:val="000000"/>
                <w:sz w:val="22"/>
                <w:szCs w:val="22"/>
              </w:rPr>
            </w:pPr>
          </w:p>
          <w:p w14:paraId="7A109928" w14:textId="4CD26B6B" w:rsidR="00550B1A" w:rsidRDefault="007E5F1E" w:rsidP="00550B1A">
            <w:pPr>
              <w:pStyle w:val="NormalWeb"/>
              <w:spacing w:before="0" w:beforeAutospacing="0" w:after="0" w:afterAutospacing="0"/>
              <w:ind w:left="0"/>
            </w:pPr>
            <w:r>
              <w:rPr>
                <w:color w:val="000000"/>
                <w:sz w:val="22"/>
                <w:szCs w:val="22"/>
              </w:rPr>
              <w:t>The counselor will help teachers understand the trends and patterns of common learning gaps betwee</w:t>
            </w:r>
            <w:r w:rsidR="00FB477B">
              <w:rPr>
                <w:color w:val="000000"/>
                <w:sz w:val="22"/>
                <w:szCs w:val="22"/>
              </w:rPr>
              <w:t xml:space="preserve">n grades and then train teachers on different strategies to meet individual student needs.  </w:t>
            </w:r>
            <w:r w:rsidR="00244D89">
              <w:rPr>
                <w:color w:val="000000"/>
                <w:sz w:val="22"/>
                <w:szCs w:val="22"/>
              </w:rPr>
              <w:t xml:space="preserve"> </w:t>
            </w:r>
            <w:r w:rsidR="00DB7057">
              <w:rPr>
                <w:color w:val="000000"/>
                <w:sz w:val="22"/>
                <w:szCs w:val="22"/>
              </w:rPr>
              <w:t xml:space="preserve"> </w:t>
            </w:r>
          </w:p>
          <w:p w14:paraId="6FF3B03B" w14:textId="77777777" w:rsidR="00DB7057" w:rsidRDefault="00DB7057" w:rsidP="00550B1A">
            <w:pPr>
              <w:pStyle w:val="NormalWeb"/>
              <w:spacing w:before="0" w:beforeAutospacing="0" w:after="0" w:afterAutospacing="0"/>
              <w:ind w:left="0"/>
              <w:rPr>
                <w:color w:val="000000"/>
                <w:sz w:val="22"/>
                <w:szCs w:val="22"/>
              </w:rPr>
            </w:pPr>
          </w:p>
          <w:p w14:paraId="30B02648" w14:textId="086EAAA1" w:rsidR="006F4CA9" w:rsidRPr="00551A91" w:rsidRDefault="00550B1A" w:rsidP="00550B1A">
            <w:pPr>
              <w:pStyle w:val="NormalWeb"/>
              <w:spacing w:before="0" w:beforeAutospacing="0" w:after="0" w:afterAutospacing="0"/>
              <w:ind w:left="0"/>
              <w:rPr>
                <w:color w:val="000000"/>
                <w:sz w:val="22"/>
                <w:szCs w:val="22"/>
              </w:rPr>
            </w:pPr>
            <w:r>
              <w:rPr>
                <w:color w:val="000000"/>
                <w:sz w:val="22"/>
                <w:szCs w:val="22"/>
              </w:rPr>
              <w:t xml:space="preserve">Access </w:t>
            </w:r>
            <w:r w:rsidR="00DB7057">
              <w:rPr>
                <w:color w:val="000000"/>
                <w:sz w:val="22"/>
                <w:szCs w:val="22"/>
              </w:rPr>
              <w:t xml:space="preserve">the division </w:t>
            </w:r>
            <w:r>
              <w:rPr>
                <w:color w:val="000000"/>
                <w:sz w:val="22"/>
                <w:szCs w:val="22"/>
              </w:rPr>
              <w:t>consultant</w:t>
            </w:r>
            <w:r w:rsidR="00244D89">
              <w:rPr>
                <w:color w:val="000000"/>
                <w:sz w:val="22"/>
                <w:szCs w:val="22"/>
              </w:rPr>
              <w:t xml:space="preserve"> / counselor and staff experts</w:t>
            </w:r>
            <w:r>
              <w:rPr>
                <w:color w:val="000000"/>
                <w:sz w:val="22"/>
                <w:szCs w:val="22"/>
              </w:rPr>
              <w:t xml:space="preserve"> to further b</w:t>
            </w:r>
            <w:r w:rsidR="00DB7057">
              <w:rPr>
                <w:color w:val="000000"/>
                <w:sz w:val="22"/>
                <w:szCs w:val="22"/>
              </w:rPr>
              <w:t>uild a</w:t>
            </w:r>
            <w:r>
              <w:rPr>
                <w:color w:val="000000"/>
                <w:sz w:val="22"/>
                <w:szCs w:val="22"/>
              </w:rPr>
              <w:t xml:space="preserve"> strategies bank on instruction and assessment at all grade levels</w:t>
            </w:r>
            <w:r w:rsidR="00DB7057">
              <w:rPr>
                <w:color w:val="000000"/>
                <w:sz w:val="22"/>
                <w:szCs w:val="22"/>
              </w:rPr>
              <w:t>.</w:t>
            </w:r>
          </w:p>
        </w:tc>
      </w:tr>
      <w:tr w:rsidR="008E0827" w14:paraId="5FFDA356" w14:textId="77777777" w:rsidTr="008E0827">
        <w:tc>
          <w:tcPr>
            <w:tcW w:w="12950" w:type="dxa"/>
          </w:tcPr>
          <w:p w14:paraId="476090DA" w14:textId="0472783B" w:rsidR="006F4CA9" w:rsidRDefault="00B97EBD" w:rsidP="00A10F6C">
            <w:pPr>
              <w:ind w:left="0"/>
              <w:rPr>
                <w:b/>
                <w:bCs/>
                <w:color w:val="000000" w:themeColor="text1"/>
                <w:sz w:val="22"/>
                <w:szCs w:val="22"/>
              </w:rPr>
            </w:pPr>
            <w:r>
              <w:rPr>
                <w:b/>
                <w:bCs/>
                <w:color w:val="000000" w:themeColor="text1"/>
                <w:sz w:val="22"/>
                <w:szCs w:val="22"/>
              </w:rPr>
              <w:lastRenderedPageBreak/>
              <w:t>MEASURES</w:t>
            </w:r>
            <w:r w:rsidRPr="008E0827">
              <w:rPr>
                <w:b/>
                <w:bCs/>
                <w:color w:val="000000" w:themeColor="text1"/>
                <w:sz w:val="22"/>
                <w:szCs w:val="22"/>
              </w:rPr>
              <w:t>:</w:t>
            </w:r>
          </w:p>
          <w:p w14:paraId="3ECE84A0" w14:textId="58788C56" w:rsidR="00FB477B" w:rsidRPr="006F4CA9" w:rsidRDefault="00FB477B" w:rsidP="00A10F6C">
            <w:pPr>
              <w:ind w:left="0"/>
              <w:rPr>
                <w:b/>
                <w:bCs/>
                <w:color w:val="000000" w:themeColor="text1"/>
                <w:sz w:val="16"/>
                <w:szCs w:val="16"/>
              </w:rPr>
            </w:pPr>
            <w:r>
              <w:rPr>
                <w:color w:val="000000" w:themeColor="text1"/>
                <w:sz w:val="22"/>
                <w:szCs w:val="22"/>
              </w:rPr>
              <w:t xml:space="preserve">Assigned time in teachers schedules </w:t>
            </w:r>
            <w:r w:rsidR="003A0E64">
              <w:rPr>
                <w:color w:val="000000" w:themeColor="text1"/>
                <w:sz w:val="22"/>
                <w:szCs w:val="22"/>
              </w:rPr>
              <w:t>for</w:t>
            </w:r>
            <w:r>
              <w:rPr>
                <w:color w:val="000000" w:themeColor="text1"/>
                <w:sz w:val="22"/>
                <w:szCs w:val="22"/>
              </w:rPr>
              <w:t xml:space="preserve"> </w:t>
            </w:r>
            <w:r w:rsidR="003A0E64">
              <w:rPr>
                <w:color w:val="000000" w:themeColor="text1"/>
                <w:sz w:val="22"/>
                <w:szCs w:val="22"/>
              </w:rPr>
              <w:t>collaboration</w:t>
            </w:r>
            <w:r>
              <w:rPr>
                <w:color w:val="000000" w:themeColor="text1"/>
                <w:sz w:val="22"/>
                <w:szCs w:val="22"/>
              </w:rPr>
              <w:t>.</w:t>
            </w:r>
          </w:p>
          <w:p w14:paraId="188F2454" w14:textId="46716735" w:rsidR="00FB477B" w:rsidRDefault="00FB477B" w:rsidP="00A10F6C">
            <w:pPr>
              <w:ind w:left="0"/>
              <w:rPr>
                <w:color w:val="000000" w:themeColor="text1"/>
                <w:sz w:val="22"/>
                <w:szCs w:val="22"/>
              </w:rPr>
            </w:pPr>
          </w:p>
          <w:p w14:paraId="07913B0B" w14:textId="6497C085" w:rsidR="00FB477B" w:rsidRDefault="00FB477B" w:rsidP="00A10F6C">
            <w:pPr>
              <w:ind w:left="0"/>
              <w:rPr>
                <w:color w:val="000000" w:themeColor="text1"/>
                <w:sz w:val="22"/>
                <w:szCs w:val="22"/>
              </w:rPr>
            </w:pPr>
            <w:r>
              <w:rPr>
                <w:color w:val="000000" w:themeColor="text1"/>
                <w:sz w:val="22"/>
                <w:szCs w:val="22"/>
              </w:rPr>
              <w:t>Formation of a</w:t>
            </w:r>
            <w:r w:rsidR="006F4CA9">
              <w:rPr>
                <w:color w:val="000000" w:themeColor="text1"/>
                <w:sz w:val="22"/>
                <w:szCs w:val="22"/>
              </w:rPr>
              <w:t>n</w:t>
            </w:r>
            <w:r>
              <w:rPr>
                <w:color w:val="000000" w:themeColor="text1"/>
                <w:sz w:val="22"/>
                <w:szCs w:val="22"/>
              </w:rPr>
              <w:t xml:space="preserve"> Instructional Leadership team that will monitor and develop plans in collaboration with staff.</w:t>
            </w:r>
          </w:p>
          <w:p w14:paraId="58C62EB1" w14:textId="2CC1A108" w:rsidR="008E0827" w:rsidRDefault="008E0827" w:rsidP="008E0827">
            <w:pPr>
              <w:ind w:left="0"/>
              <w:rPr>
                <w:b/>
                <w:bCs/>
                <w:color w:val="000000" w:themeColor="text1"/>
                <w:sz w:val="22"/>
                <w:szCs w:val="22"/>
              </w:rPr>
            </w:pPr>
          </w:p>
          <w:p w14:paraId="1B4B8D45" w14:textId="6C44EC40" w:rsidR="006F4CA9" w:rsidRDefault="006F4CA9" w:rsidP="008E0827">
            <w:pPr>
              <w:ind w:left="0"/>
              <w:rPr>
                <w:color w:val="000000" w:themeColor="text1"/>
                <w:sz w:val="22"/>
                <w:szCs w:val="22"/>
              </w:rPr>
            </w:pPr>
            <w:r>
              <w:rPr>
                <w:color w:val="000000" w:themeColor="text1"/>
                <w:sz w:val="22"/>
                <w:szCs w:val="22"/>
              </w:rPr>
              <w:t>100% of staff will feel positive about the overall education at their school as per the Assurance Survey</w:t>
            </w:r>
          </w:p>
          <w:p w14:paraId="4E857C92" w14:textId="7208BA83" w:rsidR="006F4CA9" w:rsidRDefault="006F4CA9" w:rsidP="008E0827">
            <w:pPr>
              <w:ind w:left="0"/>
              <w:rPr>
                <w:color w:val="000000" w:themeColor="text1"/>
                <w:sz w:val="22"/>
                <w:szCs w:val="22"/>
              </w:rPr>
            </w:pPr>
          </w:p>
          <w:p w14:paraId="7364E362" w14:textId="4C0FC3D4" w:rsidR="003A0E64" w:rsidRDefault="006F4CA9" w:rsidP="008E0827">
            <w:pPr>
              <w:ind w:left="0"/>
              <w:rPr>
                <w:color w:val="000000" w:themeColor="text1"/>
                <w:sz w:val="22"/>
                <w:szCs w:val="22"/>
              </w:rPr>
            </w:pPr>
            <w:r>
              <w:rPr>
                <w:color w:val="000000" w:themeColor="text1"/>
                <w:sz w:val="22"/>
                <w:szCs w:val="22"/>
              </w:rPr>
              <w:t>100% of staff will feel students at their school are receiving the help they need with their work as per the Assurance Survey.</w:t>
            </w:r>
          </w:p>
          <w:p w14:paraId="13D88764" w14:textId="74CEC5F7" w:rsidR="006962C9" w:rsidRDefault="006962C9" w:rsidP="008E0827">
            <w:pPr>
              <w:ind w:left="0"/>
              <w:rPr>
                <w:color w:val="000000" w:themeColor="text1"/>
                <w:sz w:val="22"/>
                <w:szCs w:val="22"/>
              </w:rPr>
            </w:pPr>
          </w:p>
          <w:p w14:paraId="3B8D8F3D" w14:textId="43100319" w:rsidR="006962C9" w:rsidRDefault="006962C9" w:rsidP="008E0827">
            <w:pPr>
              <w:ind w:left="0"/>
              <w:rPr>
                <w:color w:val="000000" w:themeColor="text1"/>
                <w:sz w:val="22"/>
                <w:szCs w:val="22"/>
              </w:rPr>
            </w:pPr>
            <w:r>
              <w:rPr>
                <w:color w:val="000000" w:themeColor="text1"/>
                <w:sz w:val="22"/>
                <w:szCs w:val="22"/>
              </w:rPr>
              <w:t xml:space="preserve">100% of staff will feel proud of their school </w:t>
            </w:r>
            <w:r>
              <w:rPr>
                <w:color w:val="000000" w:themeColor="text1"/>
                <w:sz w:val="22"/>
                <w:szCs w:val="22"/>
              </w:rPr>
              <w:t xml:space="preserve">as per the </w:t>
            </w:r>
            <w:r w:rsidR="00895474">
              <w:rPr>
                <w:color w:val="000000" w:themeColor="text1"/>
                <w:sz w:val="22"/>
                <w:szCs w:val="22"/>
              </w:rPr>
              <w:t>AB Education a</w:t>
            </w:r>
            <w:r>
              <w:rPr>
                <w:color w:val="000000" w:themeColor="text1"/>
                <w:sz w:val="22"/>
                <w:szCs w:val="22"/>
              </w:rPr>
              <w:t xml:space="preserve">ssurance </w:t>
            </w:r>
            <w:r w:rsidR="00895474">
              <w:rPr>
                <w:color w:val="000000" w:themeColor="text1"/>
                <w:sz w:val="22"/>
                <w:szCs w:val="22"/>
              </w:rPr>
              <w:t>s</w:t>
            </w:r>
            <w:r>
              <w:rPr>
                <w:color w:val="000000" w:themeColor="text1"/>
                <w:sz w:val="22"/>
                <w:szCs w:val="22"/>
              </w:rPr>
              <w:t>urvey.</w:t>
            </w:r>
          </w:p>
          <w:p w14:paraId="1C690DC8" w14:textId="77777777" w:rsidR="003A0E64" w:rsidRDefault="003A0E64" w:rsidP="008E0827">
            <w:pPr>
              <w:ind w:left="0"/>
              <w:rPr>
                <w:color w:val="000000" w:themeColor="text1"/>
                <w:sz w:val="22"/>
                <w:szCs w:val="22"/>
              </w:rPr>
            </w:pPr>
            <w:r>
              <w:rPr>
                <w:color w:val="000000" w:themeColor="text1"/>
                <w:sz w:val="22"/>
                <w:szCs w:val="22"/>
              </w:rPr>
              <w:t xml:space="preserve"> </w:t>
            </w:r>
          </w:p>
          <w:p w14:paraId="53E82CBF" w14:textId="5FEC48B6" w:rsidR="006F4CA9" w:rsidRDefault="003A0E64" w:rsidP="008E0827">
            <w:pPr>
              <w:ind w:left="0"/>
              <w:rPr>
                <w:color w:val="000000" w:themeColor="text1"/>
                <w:sz w:val="22"/>
                <w:szCs w:val="22"/>
              </w:rPr>
            </w:pPr>
            <w:r>
              <w:rPr>
                <w:color w:val="000000" w:themeColor="text1"/>
                <w:sz w:val="22"/>
                <w:szCs w:val="22"/>
              </w:rPr>
              <w:t>70% of staff will feel their school has improved</w:t>
            </w:r>
            <w:r w:rsidR="006962C9">
              <w:rPr>
                <w:color w:val="000000" w:themeColor="text1"/>
                <w:sz w:val="22"/>
                <w:szCs w:val="22"/>
              </w:rPr>
              <w:t xml:space="preserve"> </w:t>
            </w:r>
            <w:r w:rsidR="006962C9">
              <w:rPr>
                <w:color w:val="000000" w:themeColor="text1"/>
                <w:sz w:val="22"/>
                <w:szCs w:val="22"/>
              </w:rPr>
              <w:t xml:space="preserve">as per </w:t>
            </w:r>
            <w:r w:rsidR="00895474">
              <w:rPr>
                <w:color w:val="000000" w:themeColor="text1"/>
                <w:sz w:val="22"/>
                <w:szCs w:val="22"/>
              </w:rPr>
              <w:t>AB Education</w:t>
            </w:r>
            <w:r w:rsidR="006962C9">
              <w:rPr>
                <w:color w:val="000000" w:themeColor="text1"/>
                <w:sz w:val="22"/>
                <w:szCs w:val="22"/>
              </w:rPr>
              <w:t xml:space="preserve"> </w:t>
            </w:r>
            <w:r w:rsidR="00895474">
              <w:rPr>
                <w:color w:val="000000" w:themeColor="text1"/>
                <w:sz w:val="22"/>
                <w:szCs w:val="22"/>
              </w:rPr>
              <w:t>a</w:t>
            </w:r>
            <w:r w:rsidR="006962C9">
              <w:rPr>
                <w:color w:val="000000" w:themeColor="text1"/>
                <w:sz w:val="22"/>
                <w:szCs w:val="22"/>
              </w:rPr>
              <w:t xml:space="preserve">ssurance </w:t>
            </w:r>
            <w:r w:rsidR="00895474">
              <w:rPr>
                <w:color w:val="000000" w:themeColor="text1"/>
                <w:sz w:val="22"/>
                <w:szCs w:val="22"/>
              </w:rPr>
              <w:t>s</w:t>
            </w:r>
            <w:r w:rsidR="006962C9">
              <w:rPr>
                <w:color w:val="000000" w:themeColor="text1"/>
                <w:sz w:val="22"/>
                <w:szCs w:val="22"/>
              </w:rPr>
              <w:t>urvey</w:t>
            </w:r>
            <w:r w:rsidR="006962C9">
              <w:rPr>
                <w:color w:val="000000" w:themeColor="text1"/>
                <w:sz w:val="22"/>
                <w:szCs w:val="22"/>
              </w:rPr>
              <w:t>.</w:t>
            </w:r>
          </w:p>
          <w:p w14:paraId="6FD6A740" w14:textId="18DB25C2" w:rsidR="006962C9" w:rsidRDefault="006962C9" w:rsidP="008E0827">
            <w:pPr>
              <w:ind w:left="0"/>
              <w:rPr>
                <w:color w:val="000000" w:themeColor="text1"/>
                <w:sz w:val="22"/>
                <w:szCs w:val="22"/>
              </w:rPr>
            </w:pPr>
          </w:p>
          <w:p w14:paraId="2A443F59" w14:textId="54118ACF" w:rsidR="006962C9" w:rsidRDefault="006962C9" w:rsidP="008E0827">
            <w:pPr>
              <w:ind w:left="0"/>
              <w:rPr>
                <w:color w:val="000000" w:themeColor="text1"/>
                <w:sz w:val="22"/>
                <w:szCs w:val="22"/>
              </w:rPr>
            </w:pPr>
            <w:r>
              <w:rPr>
                <w:color w:val="000000" w:themeColor="text1"/>
                <w:sz w:val="22"/>
                <w:szCs w:val="22"/>
              </w:rPr>
              <w:t>80% of staff will feel students can access assessment services</w:t>
            </w:r>
            <w:r w:rsidR="00895474">
              <w:rPr>
                <w:color w:val="000000" w:themeColor="text1"/>
                <w:sz w:val="22"/>
                <w:szCs w:val="22"/>
              </w:rPr>
              <w:t xml:space="preserve"> as per the AB Education assurance survey.</w:t>
            </w:r>
            <w:r>
              <w:rPr>
                <w:color w:val="000000" w:themeColor="text1"/>
                <w:sz w:val="22"/>
                <w:szCs w:val="22"/>
              </w:rPr>
              <w:t xml:space="preserve">  </w:t>
            </w:r>
          </w:p>
          <w:p w14:paraId="295DB027" w14:textId="152F0028" w:rsidR="00A10F6C" w:rsidRDefault="00A10F6C" w:rsidP="008E0827">
            <w:pPr>
              <w:ind w:left="0"/>
              <w:rPr>
                <w:b/>
                <w:bCs/>
                <w:color w:val="000000" w:themeColor="text1"/>
                <w:sz w:val="22"/>
                <w:szCs w:val="22"/>
              </w:rPr>
            </w:pPr>
          </w:p>
          <w:p w14:paraId="4725BBBF" w14:textId="27874F3A" w:rsidR="003A0E64" w:rsidRPr="003A0E64" w:rsidRDefault="003A0E64" w:rsidP="008E0827">
            <w:pPr>
              <w:ind w:left="0"/>
              <w:rPr>
                <w:color w:val="000000" w:themeColor="text1"/>
                <w:sz w:val="22"/>
                <w:szCs w:val="22"/>
              </w:rPr>
            </w:pPr>
            <w:r>
              <w:rPr>
                <w:color w:val="000000" w:themeColor="text1"/>
                <w:sz w:val="22"/>
                <w:szCs w:val="22"/>
              </w:rPr>
              <w:t>Continued development and carry through of a school wide professional development plan as observed by Principal and AP.</w:t>
            </w:r>
          </w:p>
          <w:p w14:paraId="58C38622" w14:textId="45FA2B58" w:rsidR="00A10F6C" w:rsidRPr="008E0827" w:rsidRDefault="00A10F6C" w:rsidP="008E0827">
            <w:pPr>
              <w:ind w:left="0"/>
              <w:rPr>
                <w:b/>
                <w:bCs/>
                <w:color w:val="000000" w:themeColor="text1"/>
                <w:sz w:val="22"/>
                <w:szCs w:val="22"/>
              </w:rPr>
            </w:pPr>
          </w:p>
        </w:tc>
      </w:tr>
      <w:tr w:rsidR="008E0827" w14:paraId="0457DFC2" w14:textId="77777777" w:rsidTr="008E0827">
        <w:tc>
          <w:tcPr>
            <w:tcW w:w="12950" w:type="dxa"/>
          </w:tcPr>
          <w:p w14:paraId="6429C093" w14:textId="77777777" w:rsidR="003A0E64" w:rsidRDefault="003A0E64" w:rsidP="008E0827">
            <w:pPr>
              <w:ind w:left="0"/>
              <w:rPr>
                <w:b/>
                <w:bCs/>
                <w:color w:val="000000" w:themeColor="text1"/>
                <w:sz w:val="22"/>
                <w:szCs w:val="22"/>
              </w:rPr>
            </w:pPr>
          </w:p>
          <w:p w14:paraId="601F061C" w14:textId="71917AA9" w:rsidR="003A0E64" w:rsidRDefault="00270CAE" w:rsidP="008E0827">
            <w:pPr>
              <w:ind w:left="0"/>
              <w:rPr>
                <w:b/>
                <w:bCs/>
                <w:color w:val="000000" w:themeColor="text1"/>
                <w:sz w:val="22"/>
                <w:szCs w:val="22"/>
              </w:rPr>
            </w:pPr>
            <w:r>
              <w:rPr>
                <w:b/>
                <w:bCs/>
                <w:color w:val="000000" w:themeColor="text1"/>
                <w:sz w:val="22"/>
                <w:szCs w:val="22"/>
              </w:rPr>
              <w:t>RESULTS:</w:t>
            </w:r>
          </w:p>
          <w:p w14:paraId="550391E7" w14:textId="77777777" w:rsidR="003A0E64" w:rsidRDefault="003A0E64" w:rsidP="008E0827">
            <w:pPr>
              <w:ind w:left="0"/>
              <w:rPr>
                <w:b/>
                <w:bCs/>
                <w:color w:val="000000" w:themeColor="text1"/>
                <w:sz w:val="22"/>
                <w:szCs w:val="22"/>
              </w:rPr>
            </w:pPr>
          </w:p>
          <w:p w14:paraId="1A10FF73" w14:textId="77777777" w:rsidR="003A0E64" w:rsidRDefault="003A0E64" w:rsidP="008E0827">
            <w:pPr>
              <w:ind w:left="0"/>
              <w:rPr>
                <w:b/>
                <w:bCs/>
                <w:color w:val="000000" w:themeColor="text1"/>
                <w:sz w:val="22"/>
                <w:szCs w:val="22"/>
              </w:rPr>
            </w:pPr>
          </w:p>
          <w:p w14:paraId="2DC05A1E" w14:textId="77777777" w:rsidR="003A0E64" w:rsidRDefault="003A0E64" w:rsidP="008E0827">
            <w:pPr>
              <w:ind w:left="0"/>
              <w:rPr>
                <w:b/>
                <w:bCs/>
                <w:color w:val="000000" w:themeColor="text1"/>
                <w:sz w:val="22"/>
                <w:szCs w:val="22"/>
              </w:rPr>
            </w:pPr>
          </w:p>
          <w:p w14:paraId="18915FBD" w14:textId="77777777" w:rsidR="003A0E64" w:rsidRDefault="003A0E64" w:rsidP="008E0827">
            <w:pPr>
              <w:ind w:left="0"/>
              <w:rPr>
                <w:b/>
                <w:bCs/>
                <w:color w:val="000000" w:themeColor="text1"/>
                <w:sz w:val="22"/>
                <w:szCs w:val="22"/>
              </w:rPr>
            </w:pPr>
          </w:p>
          <w:p w14:paraId="111213A3" w14:textId="77777777" w:rsidR="003A0E64" w:rsidRDefault="003A0E64" w:rsidP="008E0827">
            <w:pPr>
              <w:ind w:left="0"/>
              <w:rPr>
                <w:b/>
                <w:bCs/>
                <w:color w:val="000000" w:themeColor="text1"/>
                <w:sz w:val="22"/>
                <w:szCs w:val="22"/>
              </w:rPr>
            </w:pPr>
          </w:p>
          <w:p w14:paraId="199243C3" w14:textId="77777777" w:rsidR="003A0E64" w:rsidRDefault="003A0E64" w:rsidP="008E0827">
            <w:pPr>
              <w:ind w:left="0"/>
              <w:rPr>
                <w:b/>
                <w:bCs/>
                <w:color w:val="000000" w:themeColor="text1"/>
                <w:sz w:val="22"/>
                <w:szCs w:val="22"/>
              </w:rPr>
            </w:pPr>
          </w:p>
          <w:p w14:paraId="41D3E7A1" w14:textId="77777777" w:rsidR="003A0E64" w:rsidRDefault="003A0E64" w:rsidP="008E0827">
            <w:pPr>
              <w:ind w:left="0"/>
              <w:rPr>
                <w:b/>
                <w:bCs/>
                <w:color w:val="000000" w:themeColor="text1"/>
                <w:sz w:val="22"/>
                <w:szCs w:val="22"/>
              </w:rPr>
            </w:pPr>
          </w:p>
          <w:p w14:paraId="127538AA" w14:textId="499E13B8" w:rsidR="003A0E64" w:rsidRDefault="003A0E64" w:rsidP="008E0827">
            <w:pPr>
              <w:ind w:left="0"/>
              <w:rPr>
                <w:b/>
                <w:bCs/>
                <w:color w:val="000000" w:themeColor="text1"/>
                <w:sz w:val="22"/>
                <w:szCs w:val="22"/>
              </w:rPr>
            </w:pPr>
          </w:p>
          <w:p w14:paraId="50674C6A" w14:textId="77777777" w:rsidR="00815A35" w:rsidRDefault="00815A35" w:rsidP="008E0827">
            <w:pPr>
              <w:ind w:left="0"/>
              <w:rPr>
                <w:b/>
                <w:bCs/>
                <w:color w:val="000000" w:themeColor="text1"/>
                <w:sz w:val="22"/>
                <w:szCs w:val="22"/>
              </w:rPr>
            </w:pPr>
          </w:p>
          <w:p w14:paraId="7544E679" w14:textId="77777777" w:rsidR="003A0E64" w:rsidRDefault="003A0E64" w:rsidP="008E0827">
            <w:pPr>
              <w:ind w:left="0"/>
              <w:rPr>
                <w:b/>
                <w:bCs/>
                <w:color w:val="000000" w:themeColor="text1"/>
                <w:sz w:val="22"/>
                <w:szCs w:val="22"/>
              </w:rPr>
            </w:pPr>
          </w:p>
          <w:p w14:paraId="1BDCAEAE" w14:textId="77777777" w:rsidR="003A0E64" w:rsidRDefault="003A0E64" w:rsidP="008E0827">
            <w:pPr>
              <w:ind w:left="0"/>
              <w:rPr>
                <w:b/>
                <w:bCs/>
                <w:color w:val="000000" w:themeColor="text1"/>
                <w:sz w:val="22"/>
                <w:szCs w:val="22"/>
              </w:rPr>
            </w:pPr>
          </w:p>
          <w:p w14:paraId="5B809966" w14:textId="77777777" w:rsidR="003A0E64" w:rsidRDefault="003A0E64" w:rsidP="008E0827">
            <w:pPr>
              <w:ind w:left="0"/>
              <w:rPr>
                <w:b/>
                <w:bCs/>
                <w:color w:val="000000" w:themeColor="text1"/>
                <w:sz w:val="22"/>
                <w:szCs w:val="22"/>
              </w:rPr>
            </w:pPr>
          </w:p>
          <w:p w14:paraId="7A928087" w14:textId="36A28485" w:rsidR="003A0E64" w:rsidRDefault="003A0E64" w:rsidP="008E0827">
            <w:pPr>
              <w:ind w:left="0"/>
              <w:rPr>
                <w:b/>
                <w:bCs/>
                <w:color w:val="000000" w:themeColor="text1"/>
                <w:sz w:val="22"/>
                <w:szCs w:val="22"/>
              </w:rPr>
            </w:pPr>
          </w:p>
          <w:p w14:paraId="46718F3A" w14:textId="77777777" w:rsidR="00551A91" w:rsidRDefault="00551A91" w:rsidP="006962C9">
            <w:pPr>
              <w:pStyle w:val="Heading2"/>
              <w:shd w:val="clear" w:color="auto" w:fill="FFFFFF"/>
              <w:spacing w:before="0"/>
              <w:ind w:left="0" w:firstLine="0"/>
              <w:outlineLvl w:val="1"/>
              <w:rPr>
                <w:b/>
                <w:bCs/>
                <w:color w:val="000000" w:themeColor="text1"/>
                <w:szCs w:val="22"/>
              </w:rPr>
            </w:pPr>
          </w:p>
          <w:p w14:paraId="7B1E669B" w14:textId="77777777" w:rsidR="00551A91" w:rsidRDefault="00551A91" w:rsidP="006962C9">
            <w:pPr>
              <w:pStyle w:val="Heading2"/>
              <w:shd w:val="clear" w:color="auto" w:fill="FFFFFF"/>
              <w:spacing w:before="0"/>
              <w:ind w:left="0" w:firstLine="0"/>
              <w:outlineLvl w:val="1"/>
              <w:rPr>
                <w:b/>
                <w:bCs/>
                <w:color w:val="000000" w:themeColor="text1"/>
                <w:szCs w:val="22"/>
              </w:rPr>
            </w:pPr>
          </w:p>
          <w:p w14:paraId="61A232EE" w14:textId="0D907D2A" w:rsidR="006962C9" w:rsidRPr="006962C9" w:rsidRDefault="008E0827" w:rsidP="006962C9">
            <w:pPr>
              <w:pStyle w:val="Heading2"/>
              <w:shd w:val="clear" w:color="auto" w:fill="FFFFFF"/>
              <w:spacing w:before="0"/>
              <w:ind w:left="0" w:firstLine="0"/>
              <w:rPr>
                <w:rFonts w:ascii="Helvetica" w:hAnsi="Helvetica" w:cs="Times New Roman"/>
                <w:b/>
                <w:bCs/>
                <w:i w:val="0"/>
                <w:color w:val="232323"/>
                <w:sz w:val="45"/>
                <w:szCs w:val="45"/>
              </w:rPr>
            </w:pPr>
            <w:r>
              <w:rPr>
                <w:b/>
                <w:bCs/>
                <w:color w:val="000000" w:themeColor="text1"/>
                <w:szCs w:val="22"/>
              </w:rPr>
              <w:lastRenderedPageBreak/>
              <w:t>EIPS PRIORITY:</w:t>
            </w:r>
            <w:r w:rsidR="00550B1A">
              <w:rPr>
                <w:b/>
                <w:bCs/>
                <w:color w:val="000000" w:themeColor="text1"/>
                <w:szCs w:val="22"/>
              </w:rPr>
              <w:t xml:space="preserve">  </w:t>
            </w:r>
            <w:r w:rsidR="006962C9" w:rsidRPr="006962C9">
              <w:rPr>
                <w:rFonts w:ascii="Helvetica" w:hAnsi="Helvetica" w:cs="Times New Roman"/>
                <w:i w:val="0"/>
                <w:color w:val="232323"/>
                <w:szCs w:val="22"/>
              </w:rPr>
              <w:t>Enhance high-quality learning and working environments</w:t>
            </w:r>
            <w:r w:rsidR="00A84D5E">
              <w:rPr>
                <w:rFonts w:ascii="Helvetica" w:hAnsi="Helvetica" w:cs="Times New Roman"/>
                <w:i w:val="0"/>
                <w:color w:val="232323"/>
                <w:szCs w:val="22"/>
              </w:rPr>
              <w:t>.</w:t>
            </w:r>
          </w:p>
          <w:p w14:paraId="6D58E531" w14:textId="77777777" w:rsidR="00550B1A" w:rsidRDefault="00550B1A" w:rsidP="00550B1A">
            <w:pPr>
              <w:pStyle w:val="NormalWeb"/>
              <w:spacing w:before="0" w:beforeAutospacing="0" w:after="0" w:afterAutospacing="0"/>
              <w:ind w:left="0"/>
              <w:rPr>
                <w:b/>
                <w:bCs/>
                <w:color w:val="000000" w:themeColor="text1"/>
                <w:sz w:val="22"/>
                <w:szCs w:val="22"/>
              </w:rPr>
            </w:pPr>
          </w:p>
          <w:p w14:paraId="1FB70C67" w14:textId="7E7F8FCE" w:rsidR="00550B1A" w:rsidRDefault="008E0827" w:rsidP="00550B1A">
            <w:pPr>
              <w:pStyle w:val="NormalWeb"/>
              <w:spacing w:before="0" w:beforeAutospacing="0" w:after="0" w:afterAutospacing="0"/>
              <w:ind w:left="0"/>
            </w:pPr>
            <w:r>
              <w:rPr>
                <w:b/>
                <w:bCs/>
                <w:color w:val="000000" w:themeColor="text1"/>
                <w:sz w:val="22"/>
                <w:szCs w:val="22"/>
              </w:rPr>
              <w:t xml:space="preserve">SCHOOL </w:t>
            </w:r>
            <w:r w:rsidRPr="00FF1CEE">
              <w:rPr>
                <w:b/>
                <w:bCs/>
                <w:color w:val="000000" w:themeColor="text1"/>
                <w:sz w:val="22"/>
                <w:szCs w:val="22"/>
              </w:rPr>
              <w:t>GOAL:</w:t>
            </w:r>
            <w:r w:rsidR="00550B1A">
              <w:rPr>
                <w:b/>
                <w:bCs/>
                <w:color w:val="000000" w:themeColor="text1"/>
                <w:sz w:val="22"/>
                <w:szCs w:val="22"/>
              </w:rPr>
              <w:t xml:space="preserve"> </w:t>
            </w:r>
            <w:r w:rsidR="00550B1A">
              <w:rPr>
                <w:color w:val="000000"/>
                <w:sz w:val="22"/>
                <w:szCs w:val="22"/>
              </w:rPr>
              <w:t> To rebuilt school culture and mental health capacity in student</w:t>
            </w:r>
            <w:r w:rsidR="001A7569">
              <w:rPr>
                <w:color w:val="000000"/>
                <w:sz w:val="22"/>
                <w:szCs w:val="22"/>
              </w:rPr>
              <w:t>s</w:t>
            </w:r>
            <w:r w:rsidR="00550B1A">
              <w:rPr>
                <w:color w:val="000000"/>
                <w:sz w:val="22"/>
                <w:szCs w:val="22"/>
              </w:rPr>
              <w:t xml:space="preserve"> and staff</w:t>
            </w:r>
            <w:r w:rsidR="001A7569">
              <w:rPr>
                <w:color w:val="000000"/>
                <w:sz w:val="22"/>
                <w:szCs w:val="22"/>
              </w:rPr>
              <w:t>.</w:t>
            </w:r>
          </w:p>
          <w:p w14:paraId="2070040B" w14:textId="2691751F" w:rsidR="008E0827" w:rsidRDefault="00550B1A" w:rsidP="00ED5593">
            <w:pPr>
              <w:ind w:left="0" w:firstLine="28"/>
              <w:rPr>
                <w:b/>
                <w:bCs/>
                <w:i/>
                <w:iCs/>
                <w:color w:val="000000" w:themeColor="text1"/>
                <w:sz w:val="22"/>
                <w:szCs w:val="22"/>
              </w:rPr>
            </w:pPr>
            <w:r>
              <w:rPr>
                <w:b/>
                <w:bCs/>
                <w:color w:val="000000" w:themeColor="text1"/>
                <w:sz w:val="22"/>
                <w:szCs w:val="22"/>
              </w:rPr>
              <w:t xml:space="preserve"> </w:t>
            </w:r>
          </w:p>
        </w:tc>
      </w:tr>
      <w:tr w:rsidR="008E0827" w14:paraId="56DB2333" w14:textId="77777777" w:rsidTr="008E0827">
        <w:tc>
          <w:tcPr>
            <w:tcW w:w="12950" w:type="dxa"/>
          </w:tcPr>
          <w:p w14:paraId="37E35C5C" w14:textId="4FA17CD6" w:rsidR="008E0827" w:rsidRDefault="008E0827" w:rsidP="00ED5593">
            <w:pPr>
              <w:ind w:left="0"/>
              <w:rPr>
                <w:b/>
                <w:bCs/>
                <w:color w:val="000000" w:themeColor="text1"/>
                <w:sz w:val="22"/>
                <w:szCs w:val="22"/>
              </w:rPr>
            </w:pPr>
            <w:r w:rsidRPr="008E0827">
              <w:rPr>
                <w:b/>
                <w:bCs/>
                <w:color w:val="000000" w:themeColor="text1"/>
                <w:sz w:val="22"/>
                <w:szCs w:val="22"/>
              </w:rPr>
              <w:lastRenderedPageBreak/>
              <w:t>STRATEGIES:</w:t>
            </w:r>
          </w:p>
          <w:p w14:paraId="53BD66E9" w14:textId="3AA0813A" w:rsidR="00550B1A" w:rsidRPr="00550B1A" w:rsidRDefault="006962C9" w:rsidP="00550B1A">
            <w:pPr>
              <w:ind w:left="0"/>
            </w:pPr>
            <w:r>
              <w:rPr>
                <w:color w:val="000000"/>
                <w:sz w:val="22"/>
                <w:szCs w:val="22"/>
              </w:rPr>
              <w:t>The c</w:t>
            </w:r>
            <w:r w:rsidR="00550B1A" w:rsidRPr="00550B1A">
              <w:rPr>
                <w:color w:val="000000"/>
                <w:sz w:val="22"/>
                <w:szCs w:val="22"/>
              </w:rPr>
              <w:t xml:space="preserve">ounsellor </w:t>
            </w:r>
            <w:r w:rsidR="001A7569">
              <w:rPr>
                <w:color w:val="000000"/>
                <w:sz w:val="22"/>
                <w:szCs w:val="22"/>
              </w:rPr>
              <w:t xml:space="preserve">along with the teacher </w:t>
            </w:r>
            <w:r w:rsidR="00550B1A" w:rsidRPr="00550B1A">
              <w:rPr>
                <w:color w:val="000000"/>
                <w:sz w:val="22"/>
                <w:szCs w:val="22"/>
              </w:rPr>
              <w:t>wi</w:t>
            </w:r>
            <w:r w:rsidR="001A7569">
              <w:rPr>
                <w:color w:val="000000"/>
                <w:sz w:val="22"/>
                <w:szCs w:val="22"/>
              </w:rPr>
              <w:t>ll</w:t>
            </w:r>
            <w:r>
              <w:rPr>
                <w:color w:val="000000"/>
                <w:sz w:val="22"/>
                <w:szCs w:val="22"/>
              </w:rPr>
              <w:t xml:space="preserve"> track</w:t>
            </w:r>
            <w:r w:rsidR="00550B1A" w:rsidRPr="00550B1A">
              <w:rPr>
                <w:color w:val="000000"/>
                <w:sz w:val="22"/>
                <w:szCs w:val="22"/>
              </w:rPr>
              <w:t xml:space="preserve"> student</w:t>
            </w:r>
            <w:r w:rsidR="001A7569">
              <w:rPr>
                <w:color w:val="000000"/>
                <w:sz w:val="22"/>
                <w:szCs w:val="22"/>
              </w:rPr>
              <w:t xml:space="preserve">s social / emotional needs that </w:t>
            </w:r>
            <w:r>
              <w:rPr>
                <w:color w:val="000000"/>
                <w:sz w:val="22"/>
                <w:szCs w:val="22"/>
              </w:rPr>
              <w:t xml:space="preserve">were on </w:t>
            </w:r>
            <w:r w:rsidR="001A7569">
              <w:rPr>
                <w:color w:val="000000"/>
                <w:sz w:val="22"/>
                <w:szCs w:val="22"/>
              </w:rPr>
              <w:t>o</w:t>
            </w:r>
            <w:r>
              <w:rPr>
                <w:color w:val="000000"/>
                <w:sz w:val="22"/>
                <w:szCs w:val="22"/>
              </w:rPr>
              <w:t>ut</w:t>
            </w:r>
            <w:r w:rsidR="001A7569">
              <w:rPr>
                <w:color w:val="000000"/>
                <w:sz w:val="22"/>
                <w:szCs w:val="22"/>
              </w:rPr>
              <w:t>-</w:t>
            </w:r>
            <w:r>
              <w:rPr>
                <w:color w:val="000000"/>
                <w:sz w:val="22"/>
                <w:szCs w:val="22"/>
              </w:rPr>
              <w:t>of</w:t>
            </w:r>
            <w:r w:rsidR="001A7569">
              <w:rPr>
                <w:color w:val="000000"/>
                <w:sz w:val="22"/>
                <w:szCs w:val="22"/>
              </w:rPr>
              <w:t>-s</w:t>
            </w:r>
            <w:r>
              <w:rPr>
                <w:color w:val="000000"/>
                <w:sz w:val="22"/>
                <w:szCs w:val="22"/>
              </w:rPr>
              <w:t>chool Learning.</w:t>
            </w:r>
          </w:p>
          <w:p w14:paraId="2421CA78" w14:textId="77777777" w:rsidR="00550B1A" w:rsidRPr="00550B1A" w:rsidRDefault="00550B1A" w:rsidP="00550B1A"/>
          <w:p w14:paraId="3F611E8F" w14:textId="2FABE507" w:rsidR="00550B1A" w:rsidRPr="00550B1A" w:rsidRDefault="001A7569" w:rsidP="00550B1A">
            <w:pPr>
              <w:ind w:left="0"/>
            </w:pPr>
            <w:r>
              <w:rPr>
                <w:color w:val="000000"/>
                <w:sz w:val="22"/>
                <w:szCs w:val="22"/>
              </w:rPr>
              <w:t>All staff will extend</w:t>
            </w:r>
            <w:r w:rsidR="00550B1A" w:rsidRPr="00550B1A">
              <w:rPr>
                <w:color w:val="000000"/>
                <w:sz w:val="22"/>
                <w:szCs w:val="22"/>
              </w:rPr>
              <w:t xml:space="preserve"> grace and empathy for students who have not been learning in-school. </w:t>
            </w:r>
          </w:p>
          <w:p w14:paraId="6D9527E5" w14:textId="77777777" w:rsidR="00550B1A" w:rsidRDefault="00550B1A" w:rsidP="00550B1A">
            <w:pPr>
              <w:ind w:left="0"/>
              <w:rPr>
                <w:color w:val="000000"/>
              </w:rPr>
            </w:pPr>
          </w:p>
          <w:p w14:paraId="6295B253" w14:textId="7F65FE61" w:rsidR="00550B1A" w:rsidRPr="00550B1A" w:rsidRDefault="001A7569" w:rsidP="00550B1A">
            <w:pPr>
              <w:ind w:left="0"/>
            </w:pPr>
            <w:r>
              <w:rPr>
                <w:color w:val="000000"/>
                <w:sz w:val="22"/>
                <w:szCs w:val="22"/>
              </w:rPr>
              <w:t>Staff will a</w:t>
            </w:r>
            <w:r w:rsidR="00550B1A" w:rsidRPr="00550B1A">
              <w:rPr>
                <w:color w:val="000000"/>
                <w:sz w:val="22"/>
                <w:szCs w:val="22"/>
              </w:rPr>
              <w:t xml:space="preserve">void statements such as, </w:t>
            </w:r>
            <w:r w:rsidR="00550B1A" w:rsidRPr="00550B1A">
              <w:rPr>
                <w:i/>
                <w:iCs/>
                <w:color w:val="000000"/>
                <w:sz w:val="22"/>
                <w:szCs w:val="22"/>
              </w:rPr>
              <w:t xml:space="preserve">“If you were in school last </w:t>
            </w:r>
            <w:r w:rsidRPr="00550B1A">
              <w:rPr>
                <w:i/>
                <w:iCs/>
                <w:color w:val="000000"/>
                <w:sz w:val="22"/>
                <w:szCs w:val="22"/>
              </w:rPr>
              <w:t>year,</w:t>
            </w:r>
            <w:r w:rsidR="00550B1A" w:rsidRPr="00550B1A">
              <w:rPr>
                <w:i/>
                <w:iCs/>
                <w:color w:val="000000"/>
                <w:sz w:val="22"/>
                <w:szCs w:val="22"/>
              </w:rPr>
              <w:t xml:space="preserve"> you would have learned this.”</w:t>
            </w:r>
          </w:p>
          <w:p w14:paraId="23E70574" w14:textId="77777777" w:rsidR="00550B1A" w:rsidRPr="00550B1A" w:rsidRDefault="00550B1A" w:rsidP="00550B1A">
            <w:pPr>
              <w:ind w:left="0"/>
            </w:pPr>
          </w:p>
          <w:p w14:paraId="70C8EACF" w14:textId="0C01AB0D" w:rsidR="00550B1A" w:rsidRPr="00550B1A" w:rsidRDefault="001A7569" w:rsidP="00550B1A">
            <w:pPr>
              <w:ind w:left="0"/>
            </w:pPr>
            <w:r>
              <w:rPr>
                <w:color w:val="000000"/>
                <w:sz w:val="22"/>
                <w:szCs w:val="22"/>
              </w:rPr>
              <w:t xml:space="preserve">Staff will </w:t>
            </w:r>
            <w:r w:rsidR="00550B1A" w:rsidRPr="00550B1A">
              <w:rPr>
                <w:color w:val="000000"/>
                <w:sz w:val="22"/>
                <w:szCs w:val="22"/>
              </w:rPr>
              <w:t xml:space="preserve">Acknowledge that there will be gaps in the learning, skills and understandings of </w:t>
            </w:r>
            <w:r>
              <w:rPr>
                <w:color w:val="000000"/>
                <w:sz w:val="22"/>
                <w:szCs w:val="22"/>
              </w:rPr>
              <w:t>out-of-school</w:t>
            </w:r>
            <w:r w:rsidR="00550B1A" w:rsidRPr="00550B1A">
              <w:rPr>
                <w:color w:val="000000"/>
                <w:sz w:val="22"/>
                <w:szCs w:val="22"/>
              </w:rPr>
              <w:t xml:space="preserve"> students. Students will be behind in their French Language skills in addition to not being familiar with routines and common conversational French language. For example, our early elementary students may not know how to ask to use the bathroom in French as those routines were not a part of the OSL program. </w:t>
            </w:r>
          </w:p>
          <w:p w14:paraId="333677C9" w14:textId="77777777" w:rsidR="00550B1A" w:rsidRPr="00550B1A" w:rsidRDefault="00550B1A" w:rsidP="001A7569">
            <w:pPr>
              <w:ind w:left="0"/>
            </w:pPr>
          </w:p>
          <w:p w14:paraId="5A16BA94" w14:textId="77777777" w:rsidR="001A7569" w:rsidRDefault="001A7569" w:rsidP="00550B1A">
            <w:pPr>
              <w:ind w:left="0"/>
              <w:rPr>
                <w:color w:val="000000"/>
                <w:sz w:val="22"/>
                <w:szCs w:val="22"/>
              </w:rPr>
            </w:pPr>
            <w:r>
              <w:rPr>
                <w:color w:val="000000"/>
                <w:sz w:val="22"/>
                <w:szCs w:val="22"/>
              </w:rPr>
              <w:t>Staff will be</w:t>
            </w:r>
            <w:r w:rsidR="00550B1A" w:rsidRPr="00550B1A">
              <w:rPr>
                <w:color w:val="000000"/>
                <w:sz w:val="22"/>
                <w:szCs w:val="22"/>
              </w:rPr>
              <w:t xml:space="preserve"> aware that there will be gaps in understanding and skills for OSL students in the non-core classes </w:t>
            </w:r>
          </w:p>
          <w:p w14:paraId="4B9E1849" w14:textId="3500B3C1" w:rsidR="00550B1A" w:rsidRPr="00550B1A" w:rsidRDefault="00550B1A" w:rsidP="00550B1A">
            <w:pPr>
              <w:ind w:left="0"/>
            </w:pPr>
            <w:r w:rsidRPr="00550B1A">
              <w:rPr>
                <w:color w:val="000000"/>
                <w:sz w:val="22"/>
                <w:szCs w:val="22"/>
              </w:rPr>
              <w:t>(Art, Music, Health or PE classes).</w:t>
            </w:r>
          </w:p>
          <w:p w14:paraId="33F911DB" w14:textId="77777777" w:rsidR="001A7569" w:rsidRDefault="001A7569" w:rsidP="00550B1A">
            <w:pPr>
              <w:ind w:left="0"/>
              <w:rPr>
                <w:color w:val="000000"/>
              </w:rPr>
            </w:pPr>
          </w:p>
          <w:p w14:paraId="794078D7" w14:textId="300DA681" w:rsidR="00550B1A" w:rsidRPr="00550B1A" w:rsidRDefault="001A7569" w:rsidP="00550B1A">
            <w:pPr>
              <w:ind w:left="0"/>
            </w:pPr>
            <w:r>
              <w:rPr>
                <w:color w:val="000000"/>
              </w:rPr>
              <w:t>Staff will m</w:t>
            </w:r>
            <w:r w:rsidR="00550B1A" w:rsidRPr="00550B1A">
              <w:rPr>
                <w:color w:val="000000"/>
                <w:sz w:val="22"/>
                <w:szCs w:val="22"/>
              </w:rPr>
              <w:t xml:space="preserve">eet all students where they are at. </w:t>
            </w:r>
            <w:r>
              <w:rPr>
                <w:color w:val="000000"/>
                <w:sz w:val="22"/>
                <w:szCs w:val="22"/>
              </w:rPr>
              <w:t>Staff w</w:t>
            </w:r>
            <w:r w:rsidR="00550B1A" w:rsidRPr="00550B1A">
              <w:rPr>
                <w:color w:val="000000"/>
                <w:sz w:val="22"/>
                <w:szCs w:val="22"/>
              </w:rPr>
              <w:t xml:space="preserve">ill </w:t>
            </w:r>
            <w:r>
              <w:rPr>
                <w:color w:val="000000"/>
                <w:sz w:val="22"/>
                <w:szCs w:val="22"/>
              </w:rPr>
              <w:t>work on</w:t>
            </w:r>
            <w:r w:rsidR="00550B1A" w:rsidRPr="00550B1A">
              <w:rPr>
                <w:color w:val="000000"/>
                <w:sz w:val="22"/>
                <w:szCs w:val="22"/>
              </w:rPr>
              <w:t xml:space="preserve"> differentiation over the next few years. </w:t>
            </w:r>
            <w:r>
              <w:rPr>
                <w:color w:val="000000"/>
                <w:sz w:val="22"/>
                <w:szCs w:val="22"/>
              </w:rPr>
              <w:t xml:space="preserve">There is </w:t>
            </w:r>
            <w:proofErr w:type="spellStart"/>
            <w:r>
              <w:rPr>
                <w:color w:val="000000"/>
                <w:sz w:val="22"/>
                <w:szCs w:val="22"/>
              </w:rPr>
              <w:t>no</w:t>
            </w:r>
            <w:r w:rsidR="00550B1A" w:rsidRPr="00550B1A">
              <w:rPr>
                <w:color w:val="000000"/>
                <w:sz w:val="22"/>
                <w:szCs w:val="22"/>
              </w:rPr>
              <w:t>“quick</w:t>
            </w:r>
            <w:proofErr w:type="spellEnd"/>
            <w:r w:rsidR="00550B1A" w:rsidRPr="00550B1A">
              <w:rPr>
                <w:color w:val="000000"/>
                <w:sz w:val="22"/>
                <w:szCs w:val="22"/>
              </w:rPr>
              <w:t xml:space="preserve"> </w:t>
            </w:r>
            <w:proofErr w:type="spellStart"/>
            <w:r w:rsidR="00550B1A" w:rsidRPr="00550B1A">
              <w:rPr>
                <w:color w:val="000000"/>
                <w:sz w:val="22"/>
                <w:szCs w:val="22"/>
              </w:rPr>
              <w:t>fix.”Teachers</w:t>
            </w:r>
            <w:proofErr w:type="spellEnd"/>
            <w:r w:rsidR="00550B1A" w:rsidRPr="00550B1A">
              <w:rPr>
                <w:color w:val="000000"/>
                <w:sz w:val="22"/>
                <w:szCs w:val="22"/>
              </w:rPr>
              <w:t xml:space="preserve"> will be using universal instructional, </w:t>
            </w:r>
            <w:proofErr w:type="spellStart"/>
            <w:r w:rsidR="00550B1A" w:rsidRPr="00550B1A">
              <w:rPr>
                <w:color w:val="000000"/>
                <w:sz w:val="22"/>
                <w:szCs w:val="22"/>
              </w:rPr>
              <w:t>environnemental</w:t>
            </w:r>
            <w:proofErr w:type="spellEnd"/>
            <w:r w:rsidR="00550B1A" w:rsidRPr="00550B1A">
              <w:rPr>
                <w:color w:val="000000"/>
                <w:sz w:val="22"/>
                <w:szCs w:val="22"/>
              </w:rPr>
              <w:t xml:space="preserve"> and assessment accommodation and where necessary targeted or individualized instruction to support students' needs.</w:t>
            </w:r>
          </w:p>
          <w:p w14:paraId="3968D448" w14:textId="77777777" w:rsidR="00550B1A" w:rsidRPr="00550B1A" w:rsidRDefault="00550B1A" w:rsidP="00550B1A"/>
          <w:p w14:paraId="05A49185" w14:textId="17EB86B5" w:rsidR="00550B1A" w:rsidRPr="00550B1A" w:rsidRDefault="003C33D3" w:rsidP="00550B1A">
            <w:pPr>
              <w:ind w:left="0"/>
            </w:pPr>
            <w:r>
              <w:rPr>
                <w:color w:val="000000"/>
                <w:sz w:val="22"/>
                <w:szCs w:val="22"/>
              </w:rPr>
              <w:t xml:space="preserve">Staff will use </w:t>
            </w:r>
            <w:r w:rsidR="00550B1A" w:rsidRPr="00550B1A">
              <w:rPr>
                <w:color w:val="000000"/>
                <w:sz w:val="22"/>
                <w:szCs w:val="22"/>
              </w:rPr>
              <w:t>resources to support inclusion and differentiation</w:t>
            </w:r>
            <w:r>
              <w:rPr>
                <w:color w:val="000000"/>
                <w:sz w:val="22"/>
                <w:szCs w:val="22"/>
              </w:rPr>
              <w:t>.</w:t>
            </w:r>
          </w:p>
          <w:p w14:paraId="156F5A1C" w14:textId="77777777" w:rsidR="00550B1A" w:rsidRPr="00550B1A" w:rsidRDefault="00550B1A" w:rsidP="00550B1A"/>
          <w:p w14:paraId="341BA568" w14:textId="77777777" w:rsidR="003C33D3" w:rsidRDefault="003C33D3" w:rsidP="00550B1A">
            <w:pPr>
              <w:ind w:left="0"/>
              <w:rPr>
                <w:color w:val="000000"/>
              </w:rPr>
            </w:pPr>
            <w:r>
              <w:rPr>
                <w:color w:val="000000"/>
                <w:sz w:val="22"/>
                <w:szCs w:val="22"/>
              </w:rPr>
              <w:t>Our counselor will o</w:t>
            </w:r>
            <w:r w:rsidR="00550B1A" w:rsidRPr="00550B1A">
              <w:rPr>
                <w:color w:val="000000"/>
                <w:sz w:val="22"/>
                <w:szCs w:val="22"/>
              </w:rPr>
              <w:t>ffer some mental health support to OSL students to deal with the stress of moving back to in-school learning and increasing their workload significantly at the same time.</w:t>
            </w:r>
          </w:p>
          <w:p w14:paraId="18451EC9" w14:textId="77777777" w:rsidR="003C33D3" w:rsidRDefault="003C33D3" w:rsidP="00550B1A">
            <w:pPr>
              <w:ind w:left="0"/>
              <w:rPr>
                <w:color w:val="000000"/>
              </w:rPr>
            </w:pPr>
          </w:p>
          <w:p w14:paraId="6806916B" w14:textId="77777777" w:rsidR="003C33D3" w:rsidRDefault="003C33D3" w:rsidP="00550B1A">
            <w:pPr>
              <w:ind w:left="0"/>
              <w:rPr>
                <w:color w:val="000000"/>
                <w:sz w:val="22"/>
                <w:szCs w:val="22"/>
              </w:rPr>
            </w:pPr>
            <w:r>
              <w:rPr>
                <w:color w:val="000000"/>
              </w:rPr>
              <w:t xml:space="preserve">Staff will allow </w:t>
            </w:r>
            <w:r w:rsidR="00550B1A" w:rsidRPr="00550B1A">
              <w:rPr>
                <w:color w:val="000000"/>
                <w:sz w:val="22"/>
                <w:szCs w:val="22"/>
              </w:rPr>
              <w:t>some time to adjust to the surroundings (classroom routine and expectations)</w:t>
            </w:r>
          </w:p>
          <w:p w14:paraId="1E3CAC2F" w14:textId="25781AC7" w:rsidR="00550B1A" w:rsidRPr="00550B1A" w:rsidRDefault="00550B1A" w:rsidP="00550B1A">
            <w:pPr>
              <w:ind w:left="0"/>
            </w:pPr>
            <w:r w:rsidRPr="00550B1A">
              <w:rPr>
                <w:color w:val="000000"/>
                <w:sz w:val="22"/>
                <w:szCs w:val="22"/>
              </w:rPr>
              <w:t xml:space="preserve">before launching into the business of the school year </w:t>
            </w:r>
            <w:r w:rsidR="003C33D3">
              <w:rPr>
                <w:color w:val="000000"/>
                <w:sz w:val="22"/>
                <w:szCs w:val="22"/>
              </w:rPr>
              <w:t>students will be involved in Welcome back activities the first week.</w:t>
            </w:r>
          </w:p>
          <w:p w14:paraId="0BDAA4E4" w14:textId="77777777" w:rsidR="003C33D3" w:rsidRDefault="003C33D3" w:rsidP="00550B1A">
            <w:pPr>
              <w:ind w:left="0"/>
              <w:rPr>
                <w:color w:val="000000"/>
              </w:rPr>
            </w:pPr>
          </w:p>
          <w:p w14:paraId="409071D0" w14:textId="12D13A5C" w:rsidR="00550B1A" w:rsidRPr="00550B1A" w:rsidRDefault="003C33D3" w:rsidP="00550B1A">
            <w:pPr>
              <w:ind w:left="0"/>
            </w:pPr>
            <w:r>
              <w:rPr>
                <w:color w:val="000000"/>
                <w:sz w:val="22"/>
                <w:szCs w:val="22"/>
              </w:rPr>
              <w:t>At the start of the school year, avoid</w:t>
            </w:r>
            <w:r w:rsidR="00550B1A" w:rsidRPr="00550B1A">
              <w:rPr>
                <w:color w:val="000000"/>
                <w:sz w:val="22"/>
                <w:szCs w:val="22"/>
              </w:rPr>
              <w:t xml:space="preserve"> work that is expected to be completed outside of class time in order to </w:t>
            </w:r>
            <w:r>
              <w:rPr>
                <w:color w:val="000000"/>
                <w:sz w:val="22"/>
                <w:szCs w:val="22"/>
              </w:rPr>
              <w:t xml:space="preserve">prevent </w:t>
            </w:r>
            <w:r w:rsidR="00550B1A" w:rsidRPr="00550B1A">
              <w:rPr>
                <w:color w:val="000000"/>
                <w:sz w:val="22"/>
                <w:szCs w:val="22"/>
              </w:rPr>
              <w:t>overwhelming the students. </w:t>
            </w:r>
          </w:p>
          <w:p w14:paraId="006B0166" w14:textId="77777777" w:rsidR="00550B1A" w:rsidRPr="00550B1A" w:rsidRDefault="00550B1A" w:rsidP="00550B1A"/>
          <w:p w14:paraId="24214873" w14:textId="5356D741" w:rsidR="00550B1A" w:rsidRDefault="003C33D3" w:rsidP="00550B1A">
            <w:pPr>
              <w:ind w:left="0"/>
              <w:rPr>
                <w:color w:val="000000"/>
                <w:sz w:val="22"/>
                <w:szCs w:val="22"/>
              </w:rPr>
            </w:pPr>
            <w:r>
              <w:rPr>
                <w:color w:val="000000"/>
                <w:sz w:val="22"/>
                <w:szCs w:val="22"/>
              </w:rPr>
              <w:t xml:space="preserve">Start-up </w:t>
            </w:r>
            <w:r w:rsidR="00550B1A" w:rsidRPr="00550B1A">
              <w:rPr>
                <w:color w:val="000000"/>
                <w:sz w:val="22"/>
                <w:szCs w:val="22"/>
              </w:rPr>
              <w:t>clubs and extracurricular activities that students can be a part of to integrate back into the school community</w:t>
            </w:r>
            <w:r>
              <w:rPr>
                <w:color w:val="000000"/>
                <w:sz w:val="22"/>
                <w:szCs w:val="22"/>
              </w:rPr>
              <w:t>.</w:t>
            </w:r>
          </w:p>
          <w:p w14:paraId="1C372540" w14:textId="0A9CB6A2" w:rsidR="003C33D3" w:rsidRDefault="003C33D3" w:rsidP="00550B1A">
            <w:pPr>
              <w:ind w:left="0"/>
            </w:pPr>
          </w:p>
          <w:p w14:paraId="39172909" w14:textId="154DDB67" w:rsidR="003C33D3" w:rsidRPr="00550B1A" w:rsidRDefault="003C33D3" w:rsidP="00550B1A">
            <w:pPr>
              <w:ind w:left="0"/>
            </w:pPr>
            <w:r>
              <w:t xml:space="preserve">Start-up French cultural activities once again.  </w:t>
            </w:r>
          </w:p>
          <w:p w14:paraId="2BE52591" w14:textId="77777777" w:rsidR="00550B1A" w:rsidRPr="00550B1A" w:rsidRDefault="00550B1A" w:rsidP="00550B1A"/>
          <w:p w14:paraId="53C390BB" w14:textId="61B0FD7B" w:rsidR="008E0827" w:rsidRPr="00550B1A" w:rsidRDefault="00550B1A" w:rsidP="00550B1A">
            <w:pPr>
              <w:ind w:left="0"/>
            </w:pPr>
            <w:r w:rsidRPr="00550B1A">
              <w:rPr>
                <w:color w:val="000000"/>
                <w:sz w:val="22"/>
                <w:szCs w:val="22"/>
              </w:rPr>
              <w:t xml:space="preserve">Investigate PD in strategies </w:t>
            </w:r>
            <w:r w:rsidR="003C33D3">
              <w:rPr>
                <w:color w:val="000000"/>
                <w:sz w:val="22"/>
                <w:szCs w:val="22"/>
              </w:rPr>
              <w:t xml:space="preserve">for </w:t>
            </w:r>
            <w:r w:rsidRPr="00550B1A">
              <w:rPr>
                <w:color w:val="000000"/>
                <w:sz w:val="22"/>
                <w:szCs w:val="22"/>
              </w:rPr>
              <w:t xml:space="preserve">occupational therapy with </w:t>
            </w:r>
            <w:hyperlink r:id="rId8" w:history="1">
              <w:r w:rsidRPr="00550B1A">
                <w:rPr>
                  <w:color w:val="1155CC"/>
                  <w:sz w:val="22"/>
                  <w:szCs w:val="22"/>
                  <w:u w:val="single"/>
                </w:rPr>
                <w:t>Académ</w:t>
              </w:r>
              <w:r w:rsidRPr="00550B1A">
                <w:rPr>
                  <w:color w:val="1155CC"/>
                  <w:sz w:val="22"/>
                  <w:szCs w:val="22"/>
                  <w:u w:val="single"/>
                </w:rPr>
                <w:t>i</w:t>
              </w:r>
              <w:r w:rsidRPr="00550B1A">
                <w:rPr>
                  <w:color w:val="1155CC"/>
                  <w:sz w:val="22"/>
                  <w:szCs w:val="22"/>
                  <w:u w:val="single"/>
                </w:rPr>
                <w:t>e JCSI</w:t>
              </w:r>
            </w:hyperlink>
            <w:r w:rsidRPr="00550B1A">
              <w:rPr>
                <w:color w:val="000000"/>
                <w:sz w:val="22"/>
                <w:szCs w:val="22"/>
              </w:rPr>
              <w:t xml:space="preserve"> </w:t>
            </w:r>
            <w:r w:rsidR="003C33D3">
              <w:rPr>
                <w:color w:val="000000"/>
                <w:sz w:val="22"/>
                <w:szCs w:val="22"/>
              </w:rPr>
              <w:t xml:space="preserve">so children can have fun while learning basic skills.  </w:t>
            </w:r>
          </w:p>
          <w:p w14:paraId="3A2FCD13" w14:textId="46280B46" w:rsidR="008E0827" w:rsidRPr="008E0827" w:rsidRDefault="008E0827" w:rsidP="008E0827">
            <w:pPr>
              <w:ind w:hanging="1051"/>
              <w:rPr>
                <w:b/>
                <w:bCs/>
                <w:color w:val="000000" w:themeColor="text1"/>
                <w:sz w:val="22"/>
                <w:szCs w:val="22"/>
              </w:rPr>
            </w:pPr>
          </w:p>
        </w:tc>
      </w:tr>
      <w:tr w:rsidR="008E0827" w14:paraId="149C0385" w14:textId="77777777" w:rsidTr="008E0827">
        <w:tc>
          <w:tcPr>
            <w:tcW w:w="12950" w:type="dxa"/>
          </w:tcPr>
          <w:p w14:paraId="4B76AF98" w14:textId="71DA7189" w:rsidR="008E0827" w:rsidRDefault="008E0827" w:rsidP="008E0827">
            <w:pPr>
              <w:ind w:hanging="1051"/>
              <w:rPr>
                <w:b/>
                <w:bCs/>
                <w:color w:val="000000" w:themeColor="text1"/>
                <w:sz w:val="22"/>
                <w:szCs w:val="22"/>
              </w:rPr>
            </w:pPr>
            <w:r w:rsidRPr="008E0827">
              <w:rPr>
                <w:b/>
                <w:bCs/>
                <w:color w:val="000000" w:themeColor="text1"/>
                <w:sz w:val="22"/>
                <w:szCs w:val="22"/>
              </w:rPr>
              <w:lastRenderedPageBreak/>
              <w:t>MEASURES:</w:t>
            </w:r>
          </w:p>
          <w:p w14:paraId="499CE708" w14:textId="7207933C" w:rsidR="00550B1A" w:rsidRDefault="00550B1A" w:rsidP="00550B1A">
            <w:pPr>
              <w:pStyle w:val="NormalWeb"/>
              <w:spacing w:before="0" w:beforeAutospacing="0" w:after="0" w:afterAutospacing="0"/>
              <w:ind w:left="0"/>
              <w:rPr>
                <w:color w:val="000000"/>
                <w:sz w:val="22"/>
                <w:szCs w:val="22"/>
              </w:rPr>
            </w:pPr>
            <w:r>
              <w:rPr>
                <w:color w:val="000000"/>
                <w:sz w:val="22"/>
                <w:szCs w:val="22"/>
              </w:rPr>
              <w:t xml:space="preserve">All teachers will be implementing </w:t>
            </w:r>
            <w:r w:rsidR="003C33D3">
              <w:rPr>
                <w:color w:val="000000"/>
                <w:sz w:val="22"/>
                <w:szCs w:val="22"/>
              </w:rPr>
              <w:t>school cultural</w:t>
            </w:r>
            <w:r>
              <w:rPr>
                <w:color w:val="000000"/>
                <w:sz w:val="22"/>
                <w:szCs w:val="22"/>
              </w:rPr>
              <w:t>, instructional and assessment accommodation</w:t>
            </w:r>
            <w:r w:rsidR="003C33D3">
              <w:rPr>
                <w:color w:val="000000"/>
                <w:sz w:val="22"/>
                <w:szCs w:val="22"/>
              </w:rPr>
              <w:t xml:space="preserve">s to alleviate </w:t>
            </w:r>
            <w:r w:rsidR="00895474">
              <w:rPr>
                <w:color w:val="000000"/>
                <w:sz w:val="22"/>
                <w:szCs w:val="22"/>
              </w:rPr>
              <w:t>stress, measured</w:t>
            </w:r>
            <w:r>
              <w:rPr>
                <w:color w:val="000000"/>
                <w:sz w:val="22"/>
                <w:szCs w:val="22"/>
              </w:rPr>
              <w:t xml:space="preserve"> by principal and AP observations</w:t>
            </w:r>
            <w:r w:rsidR="00895474">
              <w:rPr>
                <w:color w:val="000000"/>
                <w:sz w:val="22"/>
                <w:szCs w:val="22"/>
              </w:rPr>
              <w:t>.</w:t>
            </w:r>
          </w:p>
          <w:p w14:paraId="0FAB0C01" w14:textId="461E69C9" w:rsidR="00FC4461" w:rsidRDefault="00FC4461" w:rsidP="00550B1A">
            <w:pPr>
              <w:pStyle w:val="NormalWeb"/>
              <w:spacing w:before="0" w:beforeAutospacing="0" w:after="0" w:afterAutospacing="0"/>
              <w:ind w:left="0"/>
            </w:pPr>
          </w:p>
          <w:p w14:paraId="18FA9BEF" w14:textId="007C6D64" w:rsidR="00FC4461" w:rsidRDefault="00FC4461" w:rsidP="00550B1A">
            <w:pPr>
              <w:pStyle w:val="NormalWeb"/>
              <w:spacing w:before="0" w:beforeAutospacing="0" w:after="0" w:afterAutospacing="0"/>
              <w:ind w:left="0"/>
            </w:pPr>
            <w:r>
              <w:t xml:space="preserve">Various cultural activities, sports and extracurricular activities will once again be in place, measured by Principal and AP </w:t>
            </w:r>
            <w:proofErr w:type="spellStart"/>
            <w:r>
              <w:t>observaitons</w:t>
            </w:r>
            <w:proofErr w:type="spellEnd"/>
            <w:r>
              <w:t xml:space="preserve">.  </w:t>
            </w:r>
          </w:p>
          <w:p w14:paraId="2357F892" w14:textId="77777777" w:rsidR="00550B1A" w:rsidRDefault="00550B1A" w:rsidP="00550B1A"/>
          <w:p w14:paraId="00E7CAA4" w14:textId="77777777" w:rsidR="00550B1A" w:rsidRDefault="00550B1A" w:rsidP="00550B1A">
            <w:pPr>
              <w:pStyle w:val="NormalWeb"/>
              <w:spacing w:before="0" w:beforeAutospacing="0" w:after="0" w:afterAutospacing="0"/>
              <w:ind w:left="0"/>
            </w:pPr>
            <w:r>
              <w:rPr>
                <w:color w:val="000000"/>
                <w:sz w:val="22"/>
                <w:szCs w:val="22"/>
              </w:rPr>
              <w:t>90% of parents report on the EIPS parent survey that their child's individual needs are met.</w:t>
            </w:r>
          </w:p>
          <w:p w14:paraId="5755A1A3" w14:textId="77777777" w:rsidR="00550B1A" w:rsidRDefault="00550B1A" w:rsidP="00550B1A"/>
          <w:p w14:paraId="0B26BC91" w14:textId="044668BB" w:rsidR="00550B1A" w:rsidRDefault="00550B1A" w:rsidP="00550B1A">
            <w:pPr>
              <w:pStyle w:val="NormalWeb"/>
              <w:spacing w:before="0" w:beforeAutospacing="0" w:after="0" w:afterAutospacing="0"/>
              <w:ind w:left="0"/>
            </w:pPr>
            <w:r>
              <w:rPr>
                <w:color w:val="000000"/>
                <w:sz w:val="22"/>
                <w:szCs w:val="22"/>
              </w:rPr>
              <w:t>100% of parents report on the EIPS parent survey that school staff care about their child</w:t>
            </w:r>
            <w:r w:rsidR="003C33D3">
              <w:rPr>
                <w:color w:val="000000"/>
                <w:sz w:val="22"/>
                <w:szCs w:val="22"/>
              </w:rPr>
              <w:t>.</w:t>
            </w:r>
          </w:p>
          <w:p w14:paraId="06F92691" w14:textId="77777777" w:rsidR="00550B1A" w:rsidRDefault="00550B1A" w:rsidP="00550B1A">
            <w:pPr>
              <w:pStyle w:val="NormalWeb"/>
              <w:spacing w:before="0" w:beforeAutospacing="0" w:after="0" w:afterAutospacing="0"/>
              <w:ind w:left="0"/>
              <w:rPr>
                <w:color w:val="000000"/>
                <w:sz w:val="22"/>
                <w:szCs w:val="22"/>
              </w:rPr>
            </w:pPr>
          </w:p>
          <w:p w14:paraId="681CB727" w14:textId="53868C67" w:rsidR="00550B1A" w:rsidRDefault="00550B1A" w:rsidP="00550B1A">
            <w:pPr>
              <w:pStyle w:val="NormalWeb"/>
              <w:spacing w:before="0" w:beforeAutospacing="0" w:after="0" w:afterAutospacing="0"/>
              <w:ind w:left="0"/>
            </w:pPr>
            <w:r>
              <w:rPr>
                <w:color w:val="000000"/>
                <w:sz w:val="22"/>
                <w:szCs w:val="22"/>
              </w:rPr>
              <w:t>100% of parents report on the Alberta Education assurance survey that teachers at our school are available to help their child</w:t>
            </w:r>
          </w:p>
          <w:p w14:paraId="30AB4104" w14:textId="77777777" w:rsidR="00550B1A" w:rsidRDefault="00550B1A" w:rsidP="00550B1A"/>
          <w:p w14:paraId="34E9F4DF" w14:textId="6DD7BE64" w:rsidR="00550B1A" w:rsidRDefault="00550B1A" w:rsidP="00550B1A">
            <w:pPr>
              <w:pStyle w:val="NormalWeb"/>
              <w:spacing w:before="0" w:beforeAutospacing="0" w:after="0" w:afterAutospacing="0"/>
              <w:ind w:left="0"/>
            </w:pPr>
            <w:r>
              <w:rPr>
                <w:color w:val="000000"/>
                <w:sz w:val="22"/>
                <w:szCs w:val="22"/>
              </w:rPr>
              <w:t xml:space="preserve">100% of </w:t>
            </w:r>
            <w:r w:rsidR="003C33D3">
              <w:rPr>
                <w:color w:val="000000"/>
                <w:sz w:val="22"/>
                <w:szCs w:val="22"/>
              </w:rPr>
              <w:t xml:space="preserve">parents </w:t>
            </w:r>
            <w:r>
              <w:rPr>
                <w:color w:val="000000"/>
                <w:sz w:val="22"/>
                <w:szCs w:val="22"/>
              </w:rPr>
              <w:t>report on the Alberta Education assurance survey that teachers care about their child</w:t>
            </w:r>
            <w:r w:rsidR="00895474">
              <w:rPr>
                <w:color w:val="000000"/>
                <w:sz w:val="22"/>
                <w:szCs w:val="22"/>
              </w:rPr>
              <w:t>.</w:t>
            </w:r>
          </w:p>
          <w:p w14:paraId="0E63CE41" w14:textId="77777777" w:rsidR="00550B1A" w:rsidRDefault="00550B1A" w:rsidP="00550B1A"/>
          <w:p w14:paraId="25EC52C8" w14:textId="08AFEDB4" w:rsidR="00550B1A" w:rsidRDefault="00550B1A" w:rsidP="00550B1A">
            <w:pPr>
              <w:pStyle w:val="NormalWeb"/>
              <w:spacing w:before="0" w:beforeAutospacing="0" w:after="0" w:afterAutospacing="0"/>
              <w:ind w:left="0"/>
            </w:pPr>
            <w:r>
              <w:rPr>
                <w:color w:val="000000"/>
                <w:sz w:val="22"/>
                <w:szCs w:val="22"/>
              </w:rPr>
              <w:t>100% of parents report on the Alberta Education assurance survey that their child is treated fairly by adults at school</w:t>
            </w:r>
            <w:r w:rsidR="00895474">
              <w:rPr>
                <w:color w:val="000000"/>
                <w:sz w:val="22"/>
                <w:szCs w:val="22"/>
              </w:rPr>
              <w:t>.</w:t>
            </w:r>
          </w:p>
          <w:p w14:paraId="2FE23871" w14:textId="08600897" w:rsidR="008E0827" w:rsidRPr="008E0827" w:rsidRDefault="008E0827" w:rsidP="00550B1A">
            <w:pPr>
              <w:ind w:left="0"/>
              <w:rPr>
                <w:b/>
                <w:bCs/>
                <w:color w:val="000000" w:themeColor="text1"/>
                <w:sz w:val="22"/>
                <w:szCs w:val="22"/>
              </w:rPr>
            </w:pPr>
          </w:p>
        </w:tc>
      </w:tr>
      <w:tr w:rsidR="008E0827" w14:paraId="6AFC8EBF" w14:textId="77777777" w:rsidTr="008E0827">
        <w:tc>
          <w:tcPr>
            <w:tcW w:w="12950" w:type="dxa"/>
          </w:tcPr>
          <w:p w14:paraId="73EBBD92" w14:textId="07410634" w:rsidR="008E0827" w:rsidRDefault="008E0827" w:rsidP="008E0827">
            <w:pPr>
              <w:ind w:hanging="1051"/>
              <w:rPr>
                <w:b/>
                <w:bCs/>
                <w:color w:val="000000" w:themeColor="text1"/>
                <w:sz w:val="16"/>
                <w:szCs w:val="16"/>
              </w:rPr>
            </w:pPr>
            <w:r w:rsidRPr="008E0827">
              <w:rPr>
                <w:b/>
                <w:bCs/>
                <w:color w:val="000000" w:themeColor="text1"/>
                <w:sz w:val="22"/>
                <w:szCs w:val="22"/>
              </w:rPr>
              <w:t>RESULTS:</w:t>
            </w:r>
            <w:r>
              <w:rPr>
                <w:b/>
                <w:bCs/>
                <w:color w:val="000000" w:themeColor="text1"/>
                <w:sz w:val="22"/>
                <w:szCs w:val="22"/>
              </w:rPr>
              <w:t xml:space="preserve"> </w:t>
            </w:r>
          </w:p>
          <w:p w14:paraId="6E62E020" w14:textId="35D48885" w:rsidR="008E0827" w:rsidRDefault="008E0827" w:rsidP="008E0827">
            <w:pPr>
              <w:ind w:hanging="1051"/>
              <w:rPr>
                <w:b/>
                <w:bCs/>
                <w:color w:val="000000" w:themeColor="text1"/>
                <w:sz w:val="22"/>
                <w:szCs w:val="22"/>
              </w:rPr>
            </w:pPr>
          </w:p>
          <w:p w14:paraId="5BD64314" w14:textId="77777777" w:rsidR="008E0827" w:rsidRDefault="008E0827" w:rsidP="008E0827">
            <w:pPr>
              <w:ind w:hanging="1051"/>
              <w:rPr>
                <w:b/>
                <w:bCs/>
                <w:color w:val="000000" w:themeColor="text1"/>
                <w:sz w:val="22"/>
                <w:szCs w:val="22"/>
              </w:rPr>
            </w:pPr>
          </w:p>
          <w:p w14:paraId="15B6BF93" w14:textId="77777777" w:rsidR="008E0827" w:rsidRDefault="008E0827" w:rsidP="008E0827">
            <w:pPr>
              <w:ind w:hanging="1051"/>
              <w:rPr>
                <w:b/>
                <w:bCs/>
                <w:color w:val="000000" w:themeColor="text1"/>
                <w:sz w:val="22"/>
                <w:szCs w:val="22"/>
              </w:rPr>
            </w:pPr>
          </w:p>
          <w:p w14:paraId="42C42031" w14:textId="77777777" w:rsidR="008E0827" w:rsidRDefault="008E0827" w:rsidP="00A10F6C">
            <w:pPr>
              <w:ind w:left="0"/>
              <w:rPr>
                <w:b/>
                <w:bCs/>
                <w:color w:val="000000" w:themeColor="text1"/>
                <w:sz w:val="22"/>
                <w:szCs w:val="22"/>
              </w:rPr>
            </w:pPr>
          </w:p>
          <w:p w14:paraId="0ABFB6D6" w14:textId="77777777" w:rsidR="008E0827" w:rsidRDefault="008E0827" w:rsidP="008E0827">
            <w:pPr>
              <w:ind w:hanging="1051"/>
              <w:rPr>
                <w:b/>
                <w:bCs/>
                <w:color w:val="000000" w:themeColor="text1"/>
                <w:sz w:val="22"/>
                <w:szCs w:val="22"/>
              </w:rPr>
            </w:pPr>
          </w:p>
          <w:p w14:paraId="629ECE47" w14:textId="77777777" w:rsidR="008E0827" w:rsidRDefault="008E0827" w:rsidP="008E0827">
            <w:pPr>
              <w:ind w:hanging="1051"/>
              <w:rPr>
                <w:b/>
                <w:bCs/>
                <w:color w:val="000000" w:themeColor="text1"/>
                <w:sz w:val="22"/>
                <w:szCs w:val="22"/>
              </w:rPr>
            </w:pPr>
          </w:p>
          <w:p w14:paraId="517F374D" w14:textId="77777777" w:rsidR="00551A91" w:rsidRDefault="00551A91" w:rsidP="008E0827">
            <w:pPr>
              <w:ind w:hanging="1051"/>
              <w:rPr>
                <w:color w:val="000000" w:themeColor="text1"/>
                <w:sz w:val="22"/>
                <w:szCs w:val="22"/>
              </w:rPr>
            </w:pPr>
          </w:p>
          <w:p w14:paraId="068CE84B" w14:textId="77777777" w:rsidR="00551A91" w:rsidRDefault="00551A91" w:rsidP="008E0827">
            <w:pPr>
              <w:ind w:hanging="1051"/>
              <w:rPr>
                <w:color w:val="000000" w:themeColor="text1"/>
                <w:sz w:val="22"/>
                <w:szCs w:val="22"/>
              </w:rPr>
            </w:pPr>
          </w:p>
          <w:p w14:paraId="43ACEB28" w14:textId="77777777" w:rsidR="00551A91" w:rsidRDefault="00551A91" w:rsidP="008E0827">
            <w:pPr>
              <w:ind w:hanging="1051"/>
              <w:rPr>
                <w:color w:val="000000" w:themeColor="text1"/>
                <w:sz w:val="22"/>
                <w:szCs w:val="22"/>
              </w:rPr>
            </w:pPr>
          </w:p>
          <w:p w14:paraId="403FCF32" w14:textId="5BC63220" w:rsidR="00551A91" w:rsidRPr="008E0827" w:rsidRDefault="00551A91" w:rsidP="00551A91">
            <w:pPr>
              <w:ind w:left="0"/>
              <w:rPr>
                <w:b/>
                <w:bCs/>
                <w:color w:val="000000" w:themeColor="text1"/>
                <w:sz w:val="22"/>
                <w:szCs w:val="22"/>
              </w:rPr>
            </w:pPr>
          </w:p>
        </w:tc>
      </w:tr>
    </w:tbl>
    <w:p w14:paraId="18FD6616" w14:textId="4C08D510" w:rsidR="008E0827" w:rsidRDefault="008E0827" w:rsidP="00ED4B93">
      <w:pPr>
        <w:rPr>
          <w:b/>
          <w:bCs/>
          <w:i/>
          <w:iCs/>
          <w:color w:val="000000" w:themeColor="text1"/>
          <w:sz w:val="22"/>
          <w:szCs w:val="22"/>
        </w:rPr>
      </w:pPr>
    </w:p>
    <w:p w14:paraId="15A632CF" w14:textId="77777777" w:rsidR="009C5F60" w:rsidRDefault="009C5F60" w:rsidP="00ED4B93">
      <w:pPr>
        <w:rPr>
          <w:b/>
          <w:bCs/>
          <w:i/>
          <w:iCs/>
          <w:color w:val="000000" w:themeColor="text1"/>
          <w:sz w:val="22"/>
          <w:szCs w:val="22"/>
        </w:rPr>
      </w:pPr>
    </w:p>
    <w:p w14:paraId="09E2B39D" w14:textId="2EBCDC97" w:rsidR="008E2ACC" w:rsidRDefault="008E2ACC" w:rsidP="00ED4B93">
      <w:pPr>
        <w:rPr>
          <w:b/>
          <w:bCs/>
          <w:i/>
          <w:iCs/>
          <w:color w:val="000000" w:themeColor="text1"/>
          <w:sz w:val="22"/>
          <w:szCs w:val="22"/>
        </w:rPr>
      </w:pPr>
      <w:r>
        <w:rPr>
          <w:b/>
          <w:bCs/>
          <w:i/>
          <w:iCs/>
          <w:color w:val="000000" w:themeColor="text1"/>
          <w:sz w:val="22"/>
          <w:szCs w:val="22"/>
        </w:rPr>
        <w:t>LEARNING GAP</w:t>
      </w:r>
      <w:r w:rsidR="00627704">
        <w:rPr>
          <w:b/>
          <w:bCs/>
          <w:i/>
          <w:iCs/>
          <w:color w:val="000000" w:themeColor="text1"/>
          <w:sz w:val="22"/>
          <w:szCs w:val="22"/>
        </w:rPr>
        <w:t xml:space="preserve"> ALLOCATION</w:t>
      </w:r>
    </w:p>
    <w:tbl>
      <w:tblPr>
        <w:tblpPr w:leftFromText="180" w:rightFromText="180" w:vertAnchor="text" w:horzAnchor="page" w:tblpX="1488" w:tblpY="335"/>
        <w:tblW w:w="13031" w:type="dxa"/>
        <w:tblCellMar>
          <w:top w:w="15" w:type="dxa"/>
          <w:left w:w="15" w:type="dxa"/>
          <w:bottom w:w="15" w:type="dxa"/>
          <w:right w:w="15" w:type="dxa"/>
        </w:tblCellMar>
        <w:tblLook w:val="04A0" w:firstRow="1" w:lastRow="0" w:firstColumn="1" w:lastColumn="0" w:noHBand="0" w:noVBand="1"/>
      </w:tblPr>
      <w:tblGrid>
        <w:gridCol w:w="1266"/>
        <w:gridCol w:w="9639"/>
        <w:gridCol w:w="2126"/>
      </w:tblGrid>
      <w:tr w:rsidR="008E2ACC" w:rsidRPr="00AE74A3" w14:paraId="0B0C05C8" w14:textId="77777777" w:rsidTr="00D44688">
        <w:trPr>
          <w:trHeight w:val="738"/>
        </w:trPr>
        <w:tc>
          <w:tcPr>
            <w:tcW w:w="1266"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3A17E25B" w14:textId="77777777" w:rsidR="008E2ACC" w:rsidRPr="00AE74A3" w:rsidRDefault="008E2ACC" w:rsidP="008E2ACC">
            <w:pPr>
              <w:rPr>
                <w:sz w:val="22"/>
                <w:szCs w:val="22"/>
              </w:rPr>
            </w:pPr>
            <w:r w:rsidRPr="00AE74A3">
              <w:rPr>
                <w:rFonts w:cs="Arial"/>
                <w:b/>
                <w:bCs/>
                <w:color w:val="000000"/>
                <w:sz w:val="22"/>
                <w:szCs w:val="22"/>
              </w:rPr>
              <w:t>Check all that Apply</w:t>
            </w:r>
          </w:p>
        </w:tc>
        <w:tc>
          <w:tcPr>
            <w:tcW w:w="9639"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415393D3" w14:textId="77777777" w:rsidR="008E2ACC" w:rsidRPr="00AE74A3" w:rsidRDefault="008E2ACC" w:rsidP="008E2ACC">
            <w:pPr>
              <w:rPr>
                <w:sz w:val="22"/>
                <w:szCs w:val="22"/>
              </w:rPr>
            </w:pPr>
            <w:r w:rsidRPr="00AE74A3">
              <w:rPr>
                <w:rFonts w:cs="Arial"/>
                <w:b/>
                <w:bCs/>
                <w:color w:val="000000"/>
                <w:sz w:val="22"/>
                <w:szCs w:val="22"/>
              </w:rPr>
              <w:t>Categories</w:t>
            </w:r>
          </w:p>
        </w:tc>
        <w:tc>
          <w:tcPr>
            <w:tcW w:w="2126"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3E5AEC88" w14:textId="77777777" w:rsidR="008E2ACC" w:rsidRPr="00AE74A3" w:rsidRDefault="008E2ACC" w:rsidP="008E2ACC">
            <w:pPr>
              <w:jc w:val="center"/>
              <w:rPr>
                <w:sz w:val="22"/>
                <w:szCs w:val="22"/>
              </w:rPr>
            </w:pPr>
            <w:r w:rsidRPr="00AE74A3">
              <w:rPr>
                <w:rFonts w:cs="Arial"/>
                <w:b/>
                <w:bCs/>
                <w:color w:val="000000"/>
                <w:sz w:val="22"/>
                <w:szCs w:val="22"/>
              </w:rPr>
              <w:t>Proposed Distribution of Funds</w:t>
            </w:r>
          </w:p>
          <w:p w14:paraId="4130DFF1" w14:textId="249AB810" w:rsidR="008E2ACC" w:rsidRPr="00AE74A3" w:rsidRDefault="008E2ACC" w:rsidP="008E2ACC">
            <w:pPr>
              <w:jc w:val="center"/>
              <w:rPr>
                <w:sz w:val="22"/>
                <w:szCs w:val="22"/>
              </w:rPr>
            </w:pPr>
          </w:p>
        </w:tc>
      </w:tr>
      <w:tr w:rsidR="008E2ACC" w:rsidRPr="003B530B" w14:paraId="44D9D66D" w14:textId="77777777" w:rsidTr="00D44688">
        <w:trPr>
          <w:trHeight w:val="1635"/>
        </w:trPr>
        <w:tc>
          <w:tcPr>
            <w:tcW w:w="1266"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67468C57" w14:textId="5E940BE3" w:rsidR="008E2ACC" w:rsidRPr="00AB6EA0" w:rsidRDefault="008E2ACC" w:rsidP="008E2ACC">
            <w:pPr>
              <w:jc w:val="center"/>
              <w:rPr>
                <w:sz w:val="72"/>
                <w:szCs w:val="72"/>
              </w:rPr>
            </w:pPr>
          </w:p>
        </w:tc>
        <w:tc>
          <w:tcPr>
            <w:tcW w:w="9639"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4180FC65" w14:textId="4E076EA9" w:rsidR="008E2ACC" w:rsidRDefault="008E2ACC" w:rsidP="008E2ACC">
            <w:pPr>
              <w:rPr>
                <w:rFonts w:cs="Arial"/>
                <w:color w:val="000000"/>
                <w:sz w:val="22"/>
                <w:szCs w:val="22"/>
              </w:rPr>
            </w:pPr>
            <w:r w:rsidRPr="00AE74A3">
              <w:rPr>
                <w:rFonts w:cs="Arial"/>
                <w:color w:val="000000"/>
                <w:sz w:val="22"/>
                <w:szCs w:val="22"/>
              </w:rPr>
              <w:t xml:space="preserve">Hiring of additional teacher FTE </w:t>
            </w:r>
          </w:p>
          <w:p w14:paraId="74CC4AA6" w14:textId="4F0A3C09" w:rsidR="00711C00" w:rsidRPr="00711C00" w:rsidRDefault="00AE7D2E" w:rsidP="00EC65AF">
            <w:pPr>
              <w:pStyle w:val="ListParagraph"/>
              <w:numPr>
                <w:ilvl w:val="0"/>
                <w:numId w:val="9"/>
              </w:numPr>
              <w:rPr>
                <w:sz w:val="22"/>
                <w:szCs w:val="22"/>
              </w:rPr>
            </w:pPr>
            <w:r>
              <w:rPr>
                <w:rFonts w:cs="Arial"/>
                <w:color w:val="000000"/>
                <w:sz w:val="22"/>
                <w:szCs w:val="22"/>
              </w:rPr>
              <w:t>Increased teaching FTE.</w:t>
            </w:r>
            <w:r w:rsidR="00815A35">
              <w:rPr>
                <w:rFonts w:cs="Arial"/>
                <w:color w:val="000000"/>
                <w:sz w:val="22"/>
                <w:szCs w:val="22"/>
              </w:rPr>
              <w:t xml:space="preserve">  </w:t>
            </w:r>
            <w:r>
              <w:rPr>
                <w:rFonts w:cs="Arial"/>
                <w:color w:val="000000"/>
                <w:sz w:val="22"/>
                <w:szCs w:val="22"/>
              </w:rPr>
              <w:t xml:space="preserve">To have an inhouse person for </w:t>
            </w:r>
            <w:r w:rsidRPr="00AE7D2E">
              <w:rPr>
                <w:rFonts w:cs="Arial"/>
                <w:color w:val="000000"/>
                <w:sz w:val="22"/>
                <w:szCs w:val="22"/>
              </w:rPr>
              <w:t xml:space="preserve">release time for teacher(s) to build </w:t>
            </w:r>
            <w:r>
              <w:rPr>
                <w:rFonts w:cs="Arial"/>
                <w:color w:val="000000"/>
                <w:sz w:val="22"/>
                <w:szCs w:val="22"/>
              </w:rPr>
              <w:t>capacity with</w:t>
            </w:r>
            <w:r w:rsidRPr="00AE7D2E">
              <w:rPr>
                <w:rFonts w:cs="Arial"/>
                <w:color w:val="000000"/>
                <w:sz w:val="22"/>
                <w:szCs w:val="22"/>
              </w:rPr>
              <w:t xml:space="preserve"> guided reading</w:t>
            </w:r>
            <w:r w:rsidR="00711C00">
              <w:rPr>
                <w:rFonts w:cs="Arial"/>
                <w:color w:val="000000"/>
                <w:sz w:val="22"/>
                <w:szCs w:val="22"/>
              </w:rPr>
              <w:t xml:space="preserve">.  This would enable staff to attend PD or have in house experts come to their room for mentoring and observation.  </w:t>
            </w:r>
          </w:p>
          <w:p w14:paraId="1882D8C6" w14:textId="4EF7001D" w:rsidR="00711C00" w:rsidRPr="00711C00" w:rsidRDefault="00711C00" w:rsidP="00711C00"/>
        </w:tc>
        <w:tc>
          <w:tcPr>
            <w:tcW w:w="2126"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6EC2DE5F" w14:textId="17708150" w:rsidR="008E2ACC" w:rsidRPr="003B530B" w:rsidRDefault="008E2ACC" w:rsidP="008E2ACC">
            <w:pPr>
              <w:rPr>
                <w:b/>
                <w:sz w:val="22"/>
                <w:szCs w:val="22"/>
              </w:rPr>
            </w:pPr>
            <w:r w:rsidRPr="003B530B">
              <w:rPr>
                <w:b/>
                <w:sz w:val="22"/>
                <w:szCs w:val="22"/>
              </w:rPr>
              <w:t>$</w:t>
            </w:r>
            <w:r w:rsidR="00AE7D2E">
              <w:rPr>
                <w:b/>
                <w:sz w:val="22"/>
                <w:szCs w:val="22"/>
              </w:rPr>
              <w:t xml:space="preserve"> </w:t>
            </w:r>
            <w:r w:rsidR="00711C00">
              <w:rPr>
                <w:b/>
                <w:sz w:val="22"/>
                <w:szCs w:val="22"/>
              </w:rPr>
              <w:t>5 000</w:t>
            </w:r>
          </w:p>
        </w:tc>
      </w:tr>
      <w:tr w:rsidR="008E2ACC" w:rsidRPr="00AE74A3" w14:paraId="4D54BD68" w14:textId="77777777" w:rsidTr="00D44688">
        <w:trPr>
          <w:trHeight w:val="740"/>
        </w:trPr>
        <w:tc>
          <w:tcPr>
            <w:tcW w:w="1266"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7403ED6F" w14:textId="77777777" w:rsidR="008E2ACC" w:rsidRPr="00AE74A3" w:rsidRDefault="008E2ACC" w:rsidP="008E2ACC">
            <w:pPr>
              <w:rPr>
                <w:sz w:val="22"/>
                <w:szCs w:val="22"/>
              </w:rPr>
            </w:pPr>
            <w:r w:rsidRPr="00AE74A3">
              <w:rPr>
                <w:sz w:val="22"/>
                <w:szCs w:val="22"/>
              </w:rPr>
              <w:t> </w:t>
            </w:r>
          </w:p>
        </w:tc>
        <w:tc>
          <w:tcPr>
            <w:tcW w:w="9639"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26350F02" w14:textId="5C8D8FE6" w:rsidR="00AE7D2E" w:rsidRDefault="00627704" w:rsidP="00627704">
            <w:pPr>
              <w:rPr>
                <w:rFonts w:cs="Arial"/>
                <w:color w:val="000000"/>
                <w:sz w:val="22"/>
                <w:szCs w:val="22"/>
              </w:rPr>
            </w:pPr>
            <w:r>
              <w:rPr>
                <w:rFonts w:cs="Arial"/>
                <w:color w:val="000000"/>
                <w:sz w:val="22"/>
                <w:szCs w:val="22"/>
              </w:rPr>
              <w:t>Support for Professional learning</w:t>
            </w:r>
            <w:r w:rsidR="00AE7D2E">
              <w:rPr>
                <w:rFonts w:cs="Arial"/>
                <w:color w:val="000000"/>
                <w:sz w:val="22"/>
                <w:szCs w:val="22"/>
              </w:rPr>
              <w:t>:</w:t>
            </w:r>
            <w:r>
              <w:rPr>
                <w:rFonts w:cs="Arial"/>
                <w:color w:val="000000"/>
                <w:sz w:val="22"/>
                <w:szCs w:val="22"/>
              </w:rPr>
              <w:t xml:space="preserve"> </w:t>
            </w:r>
          </w:p>
          <w:p w14:paraId="1C13C9C2" w14:textId="77777777" w:rsidR="008E2ACC" w:rsidRPr="00711C00" w:rsidRDefault="00711C00" w:rsidP="00EC65AF">
            <w:pPr>
              <w:pStyle w:val="ListParagraph"/>
              <w:numPr>
                <w:ilvl w:val="0"/>
                <w:numId w:val="9"/>
              </w:numPr>
              <w:rPr>
                <w:sz w:val="22"/>
                <w:szCs w:val="22"/>
              </w:rPr>
            </w:pPr>
            <w:r>
              <w:rPr>
                <w:sz w:val="22"/>
                <w:szCs w:val="22"/>
              </w:rPr>
              <w:t xml:space="preserve">Sub time.  </w:t>
            </w:r>
            <w:r>
              <w:rPr>
                <w:rFonts w:cs="Arial"/>
                <w:color w:val="000000"/>
                <w:sz w:val="22"/>
                <w:szCs w:val="22"/>
              </w:rPr>
              <w:t>This</w:t>
            </w:r>
            <w:r>
              <w:rPr>
                <w:rFonts w:cs="Arial"/>
                <w:color w:val="000000"/>
                <w:sz w:val="22"/>
                <w:szCs w:val="22"/>
              </w:rPr>
              <w:t xml:space="preserve"> will help afford</w:t>
            </w:r>
            <w:r>
              <w:rPr>
                <w:rFonts w:cs="Arial"/>
                <w:color w:val="000000"/>
                <w:sz w:val="22"/>
                <w:szCs w:val="22"/>
              </w:rPr>
              <w:t xml:space="preserve"> </w:t>
            </w:r>
            <w:r>
              <w:rPr>
                <w:rFonts w:cs="Arial"/>
                <w:color w:val="000000"/>
                <w:sz w:val="22"/>
                <w:szCs w:val="22"/>
              </w:rPr>
              <w:t xml:space="preserve">extra </w:t>
            </w:r>
            <w:r>
              <w:rPr>
                <w:rFonts w:cs="Arial"/>
                <w:color w:val="000000"/>
                <w:sz w:val="22"/>
                <w:szCs w:val="22"/>
              </w:rPr>
              <w:t>tim</w:t>
            </w:r>
            <w:r>
              <w:rPr>
                <w:rFonts w:cs="Arial"/>
                <w:color w:val="000000"/>
                <w:sz w:val="22"/>
                <w:szCs w:val="22"/>
              </w:rPr>
              <w:t xml:space="preserve">e for </w:t>
            </w:r>
            <w:r>
              <w:rPr>
                <w:rFonts w:cs="Arial"/>
                <w:color w:val="000000"/>
                <w:sz w:val="22"/>
                <w:szCs w:val="22"/>
              </w:rPr>
              <w:t>staff</w:t>
            </w:r>
            <w:r>
              <w:rPr>
                <w:rFonts w:cs="Arial"/>
                <w:color w:val="000000"/>
                <w:sz w:val="22"/>
                <w:szCs w:val="22"/>
              </w:rPr>
              <w:t xml:space="preserve"> to</w:t>
            </w:r>
            <w:r>
              <w:rPr>
                <w:rFonts w:cs="Arial"/>
                <w:color w:val="000000"/>
                <w:sz w:val="22"/>
                <w:szCs w:val="22"/>
              </w:rPr>
              <w:t xml:space="preserve"> observ</w:t>
            </w:r>
            <w:r>
              <w:rPr>
                <w:rFonts w:cs="Arial"/>
                <w:color w:val="000000"/>
                <w:sz w:val="22"/>
                <w:szCs w:val="22"/>
              </w:rPr>
              <w:t xml:space="preserve">e effective guided reading programs </w:t>
            </w:r>
            <w:r>
              <w:rPr>
                <w:rFonts w:cs="Arial"/>
                <w:color w:val="000000"/>
                <w:sz w:val="22"/>
                <w:szCs w:val="22"/>
              </w:rPr>
              <w:t>in action.</w:t>
            </w:r>
            <w:r w:rsidRPr="00AE7D2E">
              <w:rPr>
                <w:rFonts w:cs="Arial"/>
                <w:color w:val="000000"/>
                <w:sz w:val="22"/>
                <w:szCs w:val="22"/>
              </w:rPr>
              <w:t xml:space="preserve">  </w:t>
            </w:r>
          </w:p>
          <w:p w14:paraId="5BE266F8" w14:textId="77777777" w:rsidR="00711C00" w:rsidRDefault="00711C00" w:rsidP="00711C00">
            <w:pPr>
              <w:rPr>
                <w:sz w:val="22"/>
                <w:szCs w:val="22"/>
              </w:rPr>
            </w:pPr>
          </w:p>
          <w:p w14:paraId="5BE46D8A" w14:textId="77777777" w:rsidR="00711C00" w:rsidRDefault="00711C00" w:rsidP="00711C00">
            <w:pPr>
              <w:rPr>
                <w:sz w:val="22"/>
                <w:szCs w:val="22"/>
              </w:rPr>
            </w:pPr>
          </w:p>
          <w:p w14:paraId="0015A61A" w14:textId="25377732" w:rsidR="00711C00" w:rsidRPr="00711C00" w:rsidRDefault="00711C00" w:rsidP="00711C00">
            <w:pPr>
              <w:rPr>
                <w:sz w:val="22"/>
                <w:szCs w:val="22"/>
              </w:rPr>
            </w:pPr>
          </w:p>
        </w:tc>
        <w:tc>
          <w:tcPr>
            <w:tcW w:w="2126"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5991E6EB" w14:textId="44D70342" w:rsidR="008E2ACC" w:rsidRPr="00D44688" w:rsidRDefault="00D44688" w:rsidP="00D44688">
            <w:pPr>
              <w:rPr>
                <w:b/>
                <w:bCs/>
                <w:sz w:val="22"/>
                <w:szCs w:val="22"/>
              </w:rPr>
            </w:pPr>
            <w:r w:rsidRPr="00D44688">
              <w:rPr>
                <w:b/>
                <w:bCs/>
                <w:sz w:val="22"/>
                <w:szCs w:val="22"/>
              </w:rPr>
              <w:t>$</w:t>
            </w:r>
            <w:r w:rsidR="00711C00">
              <w:rPr>
                <w:b/>
                <w:bCs/>
                <w:sz w:val="22"/>
                <w:szCs w:val="22"/>
              </w:rPr>
              <w:t xml:space="preserve"> 1 306</w:t>
            </w:r>
          </w:p>
        </w:tc>
      </w:tr>
      <w:tr w:rsidR="008E2ACC" w:rsidRPr="003B530B" w14:paraId="35AA5252" w14:textId="77777777" w:rsidTr="00D44688">
        <w:trPr>
          <w:trHeight w:val="740"/>
        </w:trPr>
        <w:tc>
          <w:tcPr>
            <w:tcW w:w="1266"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46F325CF" w14:textId="7098E7A4" w:rsidR="008E2ACC" w:rsidRPr="00AE74A3" w:rsidRDefault="008E2ACC" w:rsidP="008E2ACC">
            <w:pPr>
              <w:ind w:hanging="113"/>
              <w:jc w:val="center"/>
              <w:rPr>
                <w:sz w:val="22"/>
                <w:szCs w:val="22"/>
              </w:rPr>
            </w:pPr>
          </w:p>
        </w:tc>
        <w:tc>
          <w:tcPr>
            <w:tcW w:w="9639"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7696DFA0" w14:textId="17950FEA" w:rsidR="00264DC9" w:rsidRDefault="00D44688" w:rsidP="00D44688">
            <w:pPr>
              <w:rPr>
                <w:rFonts w:cs="Arial"/>
                <w:color w:val="000000"/>
                <w:sz w:val="22"/>
                <w:szCs w:val="22"/>
              </w:rPr>
            </w:pPr>
            <w:r w:rsidRPr="00AE74A3">
              <w:rPr>
                <w:rFonts w:cs="Arial"/>
                <w:color w:val="000000"/>
                <w:sz w:val="22"/>
                <w:szCs w:val="22"/>
              </w:rPr>
              <w:t>Materials</w:t>
            </w:r>
            <w:r>
              <w:rPr>
                <w:rFonts w:cs="Arial"/>
                <w:color w:val="000000"/>
                <w:sz w:val="22"/>
                <w:szCs w:val="22"/>
              </w:rPr>
              <w:t>/resources</w:t>
            </w:r>
            <w:r w:rsidRPr="00AE74A3">
              <w:rPr>
                <w:rFonts w:cs="Arial"/>
                <w:color w:val="000000"/>
                <w:sz w:val="22"/>
                <w:szCs w:val="22"/>
              </w:rPr>
              <w:t xml:space="preserve"> or non-capital equipment for the classroom </w:t>
            </w:r>
            <w:r w:rsidR="00067F0C">
              <w:rPr>
                <w:rFonts w:cs="Arial"/>
                <w:color w:val="000000"/>
                <w:sz w:val="22"/>
                <w:szCs w:val="22"/>
              </w:rPr>
              <w:t>(</w:t>
            </w:r>
            <w:r w:rsidRPr="00AE74A3">
              <w:rPr>
                <w:rFonts w:cs="Arial"/>
                <w:color w:val="000000"/>
                <w:sz w:val="22"/>
                <w:szCs w:val="22"/>
              </w:rPr>
              <w:t>e.g.</w:t>
            </w:r>
            <w:r>
              <w:rPr>
                <w:rFonts w:cs="Arial"/>
                <w:color w:val="000000"/>
                <w:sz w:val="22"/>
                <w:szCs w:val="22"/>
              </w:rPr>
              <w:t xml:space="preserve"> </w:t>
            </w:r>
            <w:r w:rsidRPr="00AE74A3">
              <w:rPr>
                <w:rFonts w:cs="Arial"/>
                <w:color w:val="000000"/>
                <w:sz w:val="22"/>
                <w:szCs w:val="22"/>
              </w:rPr>
              <w:t>Assistive technology, books, literacy</w:t>
            </w:r>
            <w:r>
              <w:rPr>
                <w:rFonts w:cs="Arial"/>
                <w:color w:val="000000"/>
                <w:sz w:val="22"/>
                <w:szCs w:val="22"/>
              </w:rPr>
              <w:t xml:space="preserve"> resources</w:t>
            </w:r>
            <w:r w:rsidRPr="00AE74A3">
              <w:rPr>
                <w:rFonts w:cs="Arial"/>
                <w:color w:val="000000"/>
                <w:sz w:val="22"/>
                <w:szCs w:val="22"/>
              </w:rPr>
              <w:t>, numeracy materials, technology</w:t>
            </w:r>
            <w:r w:rsidR="00067F0C">
              <w:rPr>
                <w:rFonts w:cs="Arial"/>
                <w:color w:val="000000"/>
                <w:sz w:val="22"/>
                <w:szCs w:val="22"/>
              </w:rPr>
              <w:t>)</w:t>
            </w:r>
            <w:r w:rsidRPr="00AE74A3">
              <w:rPr>
                <w:rFonts w:cs="Arial"/>
                <w:color w:val="000000"/>
                <w:sz w:val="22"/>
                <w:szCs w:val="22"/>
              </w:rPr>
              <w:t>.</w:t>
            </w:r>
          </w:p>
          <w:p w14:paraId="4C9032FD" w14:textId="5300E97A" w:rsidR="00711C00" w:rsidRDefault="00711C00" w:rsidP="00D44688">
            <w:pPr>
              <w:rPr>
                <w:rFonts w:cs="Arial"/>
                <w:color w:val="000000"/>
                <w:sz w:val="22"/>
                <w:szCs w:val="22"/>
              </w:rPr>
            </w:pPr>
          </w:p>
          <w:p w14:paraId="1D8C2A17" w14:textId="654B1FB2" w:rsidR="00711C00" w:rsidRDefault="00711C00" w:rsidP="00D44688">
            <w:pPr>
              <w:rPr>
                <w:rFonts w:cs="Arial"/>
                <w:color w:val="000000"/>
                <w:sz w:val="22"/>
                <w:szCs w:val="22"/>
              </w:rPr>
            </w:pPr>
          </w:p>
          <w:p w14:paraId="0E0BE455" w14:textId="77777777" w:rsidR="00711C00" w:rsidRPr="00AE7D2E" w:rsidRDefault="00711C00" w:rsidP="00D44688">
            <w:pPr>
              <w:rPr>
                <w:rFonts w:cs="Arial"/>
                <w:color w:val="000000"/>
                <w:sz w:val="22"/>
                <w:szCs w:val="22"/>
              </w:rPr>
            </w:pPr>
          </w:p>
          <w:p w14:paraId="4DEA1178" w14:textId="3E1722F4" w:rsidR="00D44688" w:rsidRPr="00AE74A3" w:rsidRDefault="00D44688" w:rsidP="008E2ACC">
            <w:pPr>
              <w:rPr>
                <w:sz w:val="22"/>
                <w:szCs w:val="22"/>
              </w:rPr>
            </w:pPr>
          </w:p>
        </w:tc>
        <w:tc>
          <w:tcPr>
            <w:tcW w:w="2126"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27AD1278" w14:textId="377AA29C" w:rsidR="008E2ACC" w:rsidRPr="003B530B" w:rsidRDefault="008E2ACC" w:rsidP="00627704">
            <w:pPr>
              <w:rPr>
                <w:b/>
                <w:sz w:val="22"/>
                <w:szCs w:val="22"/>
              </w:rPr>
            </w:pPr>
            <w:r w:rsidRPr="003B530B">
              <w:rPr>
                <w:b/>
                <w:sz w:val="22"/>
                <w:szCs w:val="22"/>
              </w:rPr>
              <w:t>$</w:t>
            </w:r>
            <w:r w:rsidR="00711C00">
              <w:rPr>
                <w:b/>
                <w:sz w:val="22"/>
                <w:szCs w:val="22"/>
              </w:rPr>
              <w:t xml:space="preserve"> 0</w:t>
            </w:r>
          </w:p>
        </w:tc>
      </w:tr>
      <w:tr w:rsidR="008E2ACC" w:rsidRPr="00AE74A3" w14:paraId="693ED2E8" w14:textId="77777777" w:rsidTr="00FC4461">
        <w:trPr>
          <w:trHeight w:val="600"/>
        </w:trPr>
        <w:tc>
          <w:tcPr>
            <w:tcW w:w="1266"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tcPr>
          <w:p w14:paraId="6224EDA0" w14:textId="77777777" w:rsidR="008E2ACC" w:rsidRPr="00AE74A3" w:rsidRDefault="008E2ACC" w:rsidP="008E2ACC">
            <w:pPr>
              <w:rPr>
                <w:sz w:val="22"/>
                <w:szCs w:val="22"/>
              </w:rPr>
            </w:pPr>
          </w:p>
        </w:tc>
        <w:tc>
          <w:tcPr>
            <w:tcW w:w="9639"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tcPr>
          <w:p w14:paraId="3C7C2F0F" w14:textId="1005E793" w:rsidR="008E2ACC" w:rsidRPr="00AE74A3" w:rsidRDefault="008E2ACC" w:rsidP="00D44688">
            <w:pPr>
              <w:rPr>
                <w:rFonts w:cs="Arial"/>
                <w:color w:val="000000"/>
                <w:sz w:val="22"/>
                <w:szCs w:val="22"/>
              </w:rPr>
            </w:pPr>
          </w:p>
        </w:tc>
        <w:tc>
          <w:tcPr>
            <w:tcW w:w="2126"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tcPr>
          <w:p w14:paraId="26D9E4DE" w14:textId="23C117D5" w:rsidR="00D44688" w:rsidRDefault="00D44688" w:rsidP="008E2ACC">
            <w:pPr>
              <w:jc w:val="center"/>
              <w:rPr>
                <w:rFonts w:cs="Arial"/>
                <w:color w:val="000000"/>
                <w:sz w:val="22"/>
                <w:szCs w:val="22"/>
              </w:rPr>
            </w:pPr>
            <w:r>
              <w:rPr>
                <w:rFonts w:cs="Arial"/>
                <w:color w:val="000000"/>
                <w:sz w:val="22"/>
                <w:szCs w:val="22"/>
              </w:rPr>
              <w:t>Total Allocated</w:t>
            </w:r>
          </w:p>
          <w:p w14:paraId="41BC14C1" w14:textId="77777777" w:rsidR="00D44688" w:rsidRDefault="00D44688" w:rsidP="008E2ACC">
            <w:pPr>
              <w:jc w:val="center"/>
              <w:rPr>
                <w:rFonts w:cs="Arial"/>
                <w:color w:val="000000"/>
                <w:sz w:val="22"/>
                <w:szCs w:val="22"/>
              </w:rPr>
            </w:pPr>
          </w:p>
          <w:p w14:paraId="032623FA" w14:textId="45DB03CD" w:rsidR="008E2ACC" w:rsidRPr="00D44688" w:rsidRDefault="00D44688" w:rsidP="00D44688">
            <w:pPr>
              <w:rPr>
                <w:rFonts w:cs="Arial"/>
                <w:b/>
                <w:bCs/>
                <w:color w:val="000000"/>
                <w:sz w:val="22"/>
                <w:szCs w:val="22"/>
              </w:rPr>
            </w:pPr>
            <w:r w:rsidRPr="00D44688">
              <w:rPr>
                <w:rFonts w:cs="Arial"/>
                <w:b/>
                <w:bCs/>
                <w:color w:val="000000"/>
                <w:sz w:val="22"/>
                <w:szCs w:val="22"/>
              </w:rPr>
              <w:t xml:space="preserve">$ </w:t>
            </w:r>
            <w:r w:rsidR="00711C00">
              <w:rPr>
                <w:rFonts w:cs="Arial"/>
                <w:b/>
                <w:bCs/>
                <w:color w:val="000000"/>
                <w:sz w:val="22"/>
                <w:szCs w:val="22"/>
              </w:rPr>
              <w:t>6 306</w:t>
            </w:r>
          </w:p>
        </w:tc>
      </w:tr>
    </w:tbl>
    <w:p w14:paraId="1DEBBC2E" w14:textId="779EFB90" w:rsidR="008E0827" w:rsidRDefault="008E0827" w:rsidP="00ED4B93">
      <w:pPr>
        <w:rPr>
          <w:b/>
          <w:bCs/>
          <w:i/>
          <w:iCs/>
          <w:color w:val="000000" w:themeColor="text1"/>
          <w:sz w:val="22"/>
          <w:szCs w:val="22"/>
        </w:rPr>
      </w:pPr>
    </w:p>
    <w:p w14:paraId="212BA829" w14:textId="77777777" w:rsidR="00A10F6C" w:rsidRDefault="00A10F6C" w:rsidP="00ED4B93">
      <w:pPr>
        <w:rPr>
          <w:b/>
          <w:bCs/>
          <w:i/>
          <w:iCs/>
          <w:color w:val="000000" w:themeColor="text1"/>
          <w:sz w:val="22"/>
          <w:szCs w:val="22"/>
        </w:rPr>
      </w:pPr>
    </w:p>
    <w:p w14:paraId="6ECE07F4" w14:textId="77777777" w:rsidR="00FC4461" w:rsidRDefault="00FC4461" w:rsidP="00ED4B93">
      <w:pPr>
        <w:rPr>
          <w:b/>
          <w:bCs/>
          <w:i/>
          <w:iCs/>
          <w:color w:val="000000" w:themeColor="text1"/>
          <w:sz w:val="22"/>
          <w:szCs w:val="22"/>
        </w:rPr>
      </w:pPr>
    </w:p>
    <w:p w14:paraId="26A8F6D4" w14:textId="77777777" w:rsidR="00FC4461" w:rsidRDefault="00FC4461" w:rsidP="00ED4B93">
      <w:pPr>
        <w:rPr>
          <w:b/>
          <w:bCs/>
          <w:i/>
          <w:iCs/>
          <w:color w:val="000000" w:themeColor="text1"/>
          <w:sz w:val="22"/>
          <w:szCs w:val="22"/>
        </w:rPr>
      </w:pPr>
    </w:p>
    <w:p w14:paraId="14F1316F" w14:textId="77777777" w:rsidR="00551A91" w:rsidRDefault="00551A91" w:rsidP="00ED4B93">
      <w:pPr>
        <w:rPr>
          <w:b/>
          <w:bCs/>
          <w:i/>
          <w:iCs/>
          <w:color w:val="000000" w:themeColor="text1"/>
          <w:sz w:val="22"/>
          <w:szCs w:val="22"/>
        </w:rPr>
      </w:pPr>
    </w:p>
    <w:p w14:paraId="6384A70B" w14:textId="77777777" w:rsidR="00551A91" w:rsidRDefault="00551A91" w:rsidP="00ED4B93">
      <w:pPr>
        <w:rPr>
          <w:b/>
          <w:bCs/>
          <w:i/>
          <w:iCs/>
          <w:color w:val="000000" w:themeColor="text1"/>
          <w:sz w:val="22"/>
          <w:szCs w:val="22"/>
        </w:rPr>
      </w:pPr>
    </w:p>
    <w:p w14:paraId="064AFB2B" w14:textId="040233AA" w:rsidR="008E0827" w:rsidRDefault="00264DC9" w:rsidP="00ED4B93">
      <w:pPr>
        <w:rPr>
          <w:b/>
          <w:bCs/>
          <w:i/>
          <w:iCs/>
          <w:color w:val="000000" w:themeColor="text1"/>
          <w:sz w:val="22"/>
          <w:szCs w:val="22"/>
        </w:rPr>
      </w:pPr>
      <w:r>
        <w:rPr>
          <w:b/>
          <w:bCs/>
          <w:i/>
          <w:iCs/>
          <w:color w:val="000000" w:themeColor="text1"/>
          <w:sz w:val="22"/>
          <w:szCs w:val="22"/>
        </w:rPr>
        <w:t>SOCIAL</w:t>
      </w:r>
      <w:r w:rsidR="004A2B6F">
        <w:rPr>
          <w:b/>
          <w:bCs/>
          <w:i/>
          <w:iCs/>
          <w:color w:val="000000" w:themeColor="text1"/>
          <w:sz w:val="22"/>
          <w:szCs w:val="22"/>
        </w:rPr>
        <w:t>/</w:t>
      </w:r>
      <w:r>
        <w:rPr>
          <w:b/>
          <w:bCs/>
          <w:i/>
          <w:iCs/>
          <w:color w:val="000000" w:themeColor="text1"/>
          <w:sz w:val="22"/>
          <w:szCs w:val="22"/>
        </w:rPr>
        <w:t xml:space="preserve"> EMOTIONAL SUPPORT ALLOCATION</w:t>
      </w:r>
    </w:p>
    <w:tbl>
      <w:tblPr>
        <w:tblpPr w:leftFromText="180" w:rightFromText="180" w:vertAnchor="text" w:horzAnchor="page" w:tblpX="1488" w:tblpY="335"/>
        <w:tblW w:w="13031" w:type="dxa"/>
        <w:tblCellMar>
          <w:top w:w="15" w:type="dxa"/>
          <w:left w:w="15" w:type="dxa"/>
          <w:bottom w:w="15" w:type="dxa"/>
          <w:right w:w="15" w:type="dxa"/>
        </w:tblCellMar>
        <w:tblLook w:val="04A0" w:firstRow="1" w:lastRow="0" w:firstColumn="1" w:lastColumn="0" w:noHBand="0" w:noVBand="1"/>
      </w:tblPr>
      <w:tblGrid>
        <w:gridCol w:w="1266"/>
        <w:gridCol w:w="9639"/>
        <w:gridCol w:w="2126"/>
      </w:tblGrid>
      <w:tr w:rsidR="00264DC9" w:rsidRPr="00AE74A3" w14:paraId="6A36FF99" w14:textId="77777777" w:rsidTr="00BA6E8C">
        <w:trPr>
          <w:trHeight w:val="738"/>
        </w:trPr>
        <w:tc>
          <w:tcPr>
            <w:tcW w:w="1266"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750286E9" w14:textId="77777777" w:rsidR="00264DC9" w:rsidRPr="00AE74A3" w:rsidRDefault="00264DC9" w:rsidP="00BA6E8C">
            <w:pPr>
              <w:rPr>
                <w:sz w:val="22"/>
                <w:szCs w:val="22"/>
              </w:rPr>
            </w:pPr>
            <w:r w:rsidRPr="00AE74A3">
              <w:rPr>
                <w:rFonts w:cs="Arial"/>
                <w:b/>
                <w:bCs/>
                <w:color w:val="000000"/>
                <w:sz w:val="22"/>
                <w:szCs w:val="22"/>
              </w:rPr>
              <w:t>Check all that Apply</w:t>
            </w:r>
          </w:p>
        </w:tc>
        <w:tc>
          <w:tcPr>
            <w:tcW w:w="9639"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7CFE8B95" w14:textId="77777777" w:rsidR="00264DC9" w:rsidRPr="00AE74A3" w:rsidRDefault="00264DC9" w:rsidP="00BA6E8C">
            <w:pPr>
              <w:rPr>
                <w:sz w:val="22"/>
                <w:szCs w:val="22"/>
              </w:rPr>
            </w:pPr>
            <w:r w:rsidRPr="00AE74A3">
              <w:rPr>
                <w:rFonts w:cs="Arial"/>
                <w:b/>
                <w:bCs/>
                <w:color w:val="000000"/>
                <w:sz w:val="22"/>
                <w:szCs w:val="22"/>
              </w:rPr>
              <w:t>Categories</w:t>
            </w:r>
          </w:p>
        </w:tc>
        <w:tc>
          <w:tcPr>
            <w:tcW w:w="2126"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4C3DC58B" w14:textId="77777777" w:rsidR="00264DC9" w:rsidRPr="00AE74A3" w:rsidRDefault="00264DC9" w:rsidP="00BA6E8C">
            <w:pPr>
              <w:jc w:val="center"/>
              <w:rPr>
                <w:sz w:val="22"/>
                <w:szCs w:val="22"/>
              </w:rPr>
            </w:pPr>
            <w:r w:rsidRPr="00AE74A3">
              <w:rPr>
                <w:rFonts w:cs="Arial"/>
                <w:b/>
                <w:bCs/>
                <w:color w:val="000000"/>
                <w:sz w:val="22"/>
                <w:szCs w:val="22"/>
              </w:rPr>
              <w:t>Proposed Distribution of Funds</w:t>
            </w:r>
          </w:p>
          <w:p w14:paraId="78D04D6B" w14:textId="77777777" w:rsidR="00264DC9" w:rsidRPr="00AE74A3" w:rsidRDefault="00264DC9" w:rsidP="00BA6E8C">
            <w:pPr>
              <w:jc w:val="center"/>
              <w:rPr>
                <w:sz w:val="22"/>
                <w:szCs w:val="22"/>
              </w:rPr>
            </w:pPr>
          </w:p>
        </w:tc>
      </w:tr>
      <w:tr w:rsidR="00264DC9" w:rsidRPr="003B530B" w14:paraId="25AB0FDD" w14:textId="77777777" w:rsidTr="00BA6E8C">
        <w:trPr>
          <w:trHeight w:val="1635"/>
        </w:trPr>
        <w:tc>
          <w:tcPr>
            <w:tcW w:w="1266"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5AF888FE" w14:textId="77777777" w:rsidR="00264DC9" w:rsidRPr="00AB6EA0" w:rsidRDefault="00264DC9" w:rsidP="00BA6E8C">
            <w:pPr>
              <w:jc w:val="center"/>
              <w:rPr>
                <w:sz w:val="72"/>
                <w:szCs w:val="72"/>
              </w:rPr>
            </w:pPr>
          </w:p>
        </w:tc>
        <w:tc>
          <w:tcPr>
            <w:tcW w:w="9639"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0BAC4E25" w14:textId="6AC91709" w:rsidR="00264DC9" w:rsidRDefault="00264DC9" w:rsidP="00BA6E8C">
            <w:pPr>
              <w:rPr>
                <w:rFonts w:cs="Arial"/>
                <w:color w:val="000000"/>
                <w:sz w:val="22"/>
                <w:szCs w:val="22"/>
              </w:rPr>
            </w:pPr>
            <w:r w:rsidRPr="00AE74A3">
              <w:rPr>
                <w:rFonts w:cs="Arial"/>
                <w:color w:val="000000"/>
                <w:sz w:val="22"/>
                <w:szCs w:val="22"/>
              </w:rPr>
              <w:t>Hiring of additional teacher FTE</w:t>
            </w:r>
            <w:r w:rsidR="00711C00">
              <w:rPr>
                <w:rFonts w:cs="Arial"/>
                <w:color w:val="000000"/>
                <w:sz w:val="22"/>
                <w:szCs w:val="22"/>
              </w:rPr>
              <w:t>.  Increase counselor time</w:t>
            </w:r>
            <w:r w:rsidR="0044122E">
              <w:rPr>
                <w:rFonts w:cs="Arial"/>
                <w:color w:val="000000"/>
                <w:sz w:val="22"/>
                <w:szCs w:val="22"/>
              </w:rPr>
              <w:t xml:space="preserve"> from 0.5 to 0.6</w:t>
            </w:r>
            <w:r w:rsidR="00CF5292">
              <w:rPr>
                <w:rFonts w:cs="Arial"/>
                <w:color w:val="000000"/>
                <w:sz w:val="22"/>
                <w:szCs w:val="22"/>
              </w:rPr>
              <w:t>0</w:t>
            </w:r>
            <w:r w:rsidR="0044122E">
              <w:rPr>
                <w:rFonts w:cs="Arial"/>
                <w:color w:val="000000"/>
                <w:sz w:val="22"/>
                <w:szCs w:val="22"/>
              </w:rPr>
              <w:t xml:space="preserve"> FTE</w:t>
            </w:r>
            <w:r w:rsidR="00711C00">
              <w:rPr>
                <w:rFonts w:cs="Arial"/>
                <w:color w:val="000000"/>
                <w:sz w:val="22"/>
                <w:szCs w:val="22"/>
              </w:rPr>
              <w:t xml:space="preserve">. </w:t>
            </w:r>
            <w:r w:rsidRPr="00AE74A3">
              <w:rPr>
                <w:rFonts w:cs="Arial"/>
                <w:color w:val="000000"/>
                <w:sz w:val="22"/>
                <w:szCs w:val="22"/>
              </w:rPr>
              <w:t xml:space="preserve">to enhance the support </w:t>
            </w:r>
            <w:r>
              <w:rPr>
                <w:rFonts w:cs="Arial"/>
                <w:color w:val="000000"/>
                <w:sz w:val="22"/>
                <w:szCs w:val="22"/>
              </w:rPr>
              <w:t>for</w:t>
            </w:r>
            <w:r w:rsidRPr="00AE74A3">
              <w:rPr>
                <w:rFonts w:cs="Arial"/>
                <w:color w:val="000000"/>
                <w:sz w:val="22"/>
                <w:szCs w:val="22"/>
              </w:rPr>
              <w:t xml:space="preserve"> students</w:t>
            </w:r>
            <w:r w:rsidR="0044122E">
              <w:rPr>
                <w:rFonts w:cs="Arial"/>
                <w:color w:val="000000"/>
                <w:sz w:val="22"/>
                <w:szCs w:val="22"/>
              </w:rPr>
              <w:t>.</w:t>
            </w:r>
            <w:r w:rsidRPr="00AE74A3">
              <w:rPr>
                <w:rFonts w:cs="Arial"/>
                <w:color w:val="000000"/>
                <w:sz w:val="22"/>
                <w:szCs w:val="22"/>
              </w:rPr>
              <w:t xml:space="preserve"> </w:t>
            </w:r>
          </w:p>
          <w:p w14:paraId="0BCBE36C" w14:textId="23F09B93" w:rsidR="00264DC9" w:rsidRDefault="0044122E" w:rsidP="00EC65AF">
            <w:pPr>
              <w:pStyle w:val="ListParagraph"/>
              <w:numPr>
                <w:ilvl w:val="0"/>
                <w:numId w:val="9"/>
              </w:numPr>
              <w:rPr>
                <w:sz w:val="22"/>
                <w:szCs w:val="22"/>
              </w:rPr>
            </w:pPr>
            <w:r>
              <w:rPr>
                <w:sz w:val="22"/>
                <w:szCs w:val="22"/>
              </w:rPr>
              <w:t>The c</w:t>
            </w:r>
            <w:r w:rsidR="00711C00">
              <w:rPr>
                <w:sz w:val="22"/>
                <w:szCs w:val="22"/>
              </w:rPr>
              <w:t xml:space="preserve">ounselor </w:t>
            </w:r>
            <w:r>
              <w:rPr>
                <w:sz w:val="22"/>
                <w:szCs w:val="22"/>
              </w:rPr>
              <w:t>will</w:t>
            </w:r>
            <w:r w:rsidR="00711C00">
              <w:rPr>
                <w:sz w:val="22"/>
                <w:szCs w:val="22"/>
              </w:rPr>
              <w:t xml:space="preserve"> do bi-weekly check-ins with students that have come back t</w:t>
            </w:r>
            <w:r>
              <w:rPr>
                <w:sz w:val="22"/>
                <w:szCs w:val="22"/>
              </w:rPr>
              <w:t xml:space="preserve">o school.  Students that are struggling will be identified and the counselor and teacher will make a long term plan for success.  </w:t>
            </w:r>
          </w:p>
          <w:p w14:paraId="67BB6BCF" w14:textId="00CC2869" w:rsidR="00264DC9" w:rsidRPr="0044122E" w:rsidRDefault="0044122E" w:rsidP="00EC65AF">
            <w:pPr>
              <w:pStyle w:val="ListParagraph"/>
              <w:numPr>
                <w:ilvl w:val="0"/>
                <w:numId w:val="9"/>
              </w:numPr>
              <w:rPr>
                <w:sz w:val="22"/>
                <w:szCs w:val="22"/>
              </w:rPr>
            </w:pPr>
            <w:r>
              <w:rPr>
                <w:sz w:val="22"/>
                <w:szCs w:val="22"/>
              </w:rPr>
              <w:t>Problems with academics can lead to social / emotional difficulties</w:t>
            </w:r>
            <w:r>
              <w:rPr>
                <w:sz w:val="22"/>
                <w:szCs w:val="22"/>
              </w:rPr>
              <w:t xml:space="preserve">.  The </w:t>
            </w:r>
            <w:r w:rsidR="00711C00" w:rsidRPr="0044122E">
              <w:rPr>
                <w:sz w:val="22"/>
                <w:szCs w:val="22"/>
              </w:rPr>
              <w:t xml:space="preserve">counselor </w:t>
            </w:r>
            <w:r>
              <w:rPr>
                <w:sz w:val="22"/>
                <w:szCs w:val="22"/>
              </w:rPr>
              <w:t>will</w:t>
            </w:r>
            <w:r w:rsidR="00711C00" w:rsidRPr="0044122E">
              <w:rPr>
                <w:sz w:val="22"/>
                <w:szCs w:val="22"/>
              </w:rPr>
              <w:t xml:space="preserve"> track </w:t>
            </w:r>
            <w:r w:rsidRPr="0044122E">
              <w:rPr>
                <w:sz w:val="22"/>
                <w:szCs w:val="22"/>
              </w:rPr>
              <w:t>academic “red</w:t>
            </w:r>
            <w:r w:rsidR="00711C00" w:rsidRPr="0044122E">
              <w:rPr>
                <w:sz w:val="22"/>
                <w:szCs w:val="22"/>
              </w:rPr>
              <w:t xml:space="preserve"> flag” </w:t>
            </w:r>
            <w:r>
              <w:rPr>
                <w:sz w:val="22"/>
                <w:szCs w:val="22"/>
              </w:rPr>
              <w:t xml:space="preserve">areas </w:t>
            </w:r>
            <w:r w:rsidR="00711C00" w:rsidRPr="0044122E">
              <w:rPr>
                <w:sz w:val="22"/>
                <w:szCs w:val="22"/>
              </w:rPr>
              <w:t xml:space="preserve">and meet with teachers </w:t>
            </w:r>
            <w:r w:rsidRPr="0044122E">
              <w:rPr>
                <w:sz w:val="22"/>
                <w:szCs w:val="22"/>
              </w:rPr>
              <w:t xml:space="preserve">about strategies to help these students with academics.  </w:t>
            </w:r>
          </w:p>
        </w:tc>
        <w:tc>
          <w:tcPr>
            <w:tcW w:w="2126"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1C23D4E5" w14:textId="432E2C74" w:rsidR="00264DC9" w:rsidRPr="003B530B" w:rsidRDefault="00264DC9" w:rsidP="00BA6E8C">
            <w:pPr>
              <w:rPr>
                <w:b/>
                <w:sz w:val="22"/>
                <w:szCs w:val="22"/>
              </w:rPr>
            </w:pPr>
            <w:r w:rsidRPr="003B530B">
              <w:rPr>
                <w:b/>
                <w:sz w:val="22"/>
                <w:szCs w:val="22"/>
              </w:rPr>
              <w:t>$</w:t>
            </w:r>
            <w:r w:rsidR="0044122E">
              <w:rPr>
                <w:b/>
                <w:sz w:val="22"/>
                <w:szCs w:val="22"/>
              </w:rPr>
              <w:t xml:space="preserve"> 11 068</w:t>
            </w:r>
          </w:p>
        </w:tc>
      </w:tr>
      <w:tr w:rsidR="00264DC9" w:rsidRPr="00AE74A3" w14:paraId="04CCC5D1" w14:textId="77777777" w:rsidTr="00FC4461">
        <w:trPr>
          <w:trHeight w:val="945"/>
        </w:trPr>
        <w:tc>
          <w:tcPr>
            <w:tcW w:w="1266"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2E8C4D61" w14:textId="77777777" w:rsidR="00264DC9" w:rsidRPr="00AE74A3" w:rsidRDefault="00264DC9" w:rsidP="00BA6E8C">
            <w:pPr>
              <w:rPr>
                <w:sz w:val="22"/>
                <w:szCs w:val="22"/>
              </w:rPr>
            </w:pPr>
            <w:r w:rsidRPr="00AE74A3">
              <w:rPr>
                <w:sz w:val="22"/>
                <w:szCs w:val="22"/>
              </w:rPr>
              <w:t> </w:t>
            </w:r>
          </w:p>
        </w:tc>
        <w:tc>
          <w:tcPr>
            <w:tcW w:w="9639"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57814FA3" w14:textId="0C027103" w:rsidR="00264DC9" w:rsidRPr="00AE74A3" w:rsidRDefault="00264DC9" w:rsidP="00BA6E8C">
            <w:pPr>
              <w:rPr>
                <w:sz w:val="22"/>
                <w:szCs w:val="22"/>
              </w:rPr>
            </w:pPr>
            <w:r>
              <w:rPr>
                <w:rFonts w:cs="Arial"/>
                <w:color w:val="000000"/>
                <w:sz w:val="22"/>
                <w:szCs w:val="22"/>
              </w:rPr>
              <w:t xml:space="preserve">Support for Professional learning  </w:t>
            </w:r>
            <w:r w:rsidR="00067F0C">
              <w:rPr>
                <w:rFonts w:cs="Arial"/>
                <w:color w:val="000000"/>
                <w:sz w:val="22"/>
                <w:szCs w:val="22"/>
              </w:rPr>
              <w:t>(</w:t>
            </w:r>
            <w:r>
              <w:rPr>
                <w:rFonts w:cs="Arial"/>
                <w:color w:val="000000"/>
                <w:sz w:val="22"/>
                <w:szCs w:val="22"/>
              </w:rPr>
              <w:t>e</w:t>
            </w:r>
            <w:r w:rsidR="00067F0C">
              <w:rPr>
                <w:rFonts w:cs="Arial"/>
                <w:color w:val="000000"/>
                <w:sz w:val="22"/>
                <w:szCs w:val="22"/>
              </w:rPr>
              <w:t>.</w:t>
            </w:r>
            <w:r>
              <w:rPr>
                <w:rFonts w:cs="Arial"/>
                <w:color w:val="000000"/>
                <w:sz w:val="22"/>
                <w:szCs w:val="22"/>
              </w:rPr>
              <w:t xml:space="preserve">g. </w:t>
            </w:r>
            <w:r w:rsidRPr="00AE74A3">
              <w:rPr>
                <w:rFonts w:cs="Arial"/>
                <w:color w:val="000000"/>
                <w:sz w:val="22"/>
                <w:szCs w:val="22"/>
              </w:rPr>
              <w:t xml:space="preserve">Release time </w:t>
            </w:r>
            <w:r>
              <w:rPr>
                <w:rFonts w:cs="Arial"/>
                <w:color w:val="000000"/>
                <w:sz w:val="22"/>
                <w:szCs w:val="22"/>
              </w:rPr>
              <w:t>for teacher(s) to build capacity in providing social/emotional support)</w:t>
            </w:r>
          </w:p>
          <w:p w14:paraId="3D30DFC6" w14:textId="608D0B13" w:rsidR="00264DC9" w:rsidRPr="00AE74A3" w:rsidRDefault="00264DC9" w:rsidP="00BA6E8C">
            <w:pPr>
              <w:rPr>
                <w:sz w:val="22"/>
                <w:szCs w:val="22"/>
              </w:rPr>
            </w:pPr>
            <w:r w:rsidRPr="00AE74A3">
              <w:rPr>
                <w:sz w:val="22"/>
                <w:szCs w:val="22"/>
              </w:rPr>
              <w:t> </w:t>
            </w:r>
          </w:p>
          <w:p w14:paraId="1705810E" w14:textId="77777777" w:rsidR="00264DC9" w:rsidRPr="00AE74A3" w:rsidRDefault="00264DC9" w:rsidP="00BA6E8C">
            <w:pPr>
              <w:rPr>
                <w:sz w:val="22"/>
                <w:szCs w:val="22"/>
              </w:rPr>
            </w:pPr>
          </w:p>
        </w:tc>
        <w:tc>
          <w:tcPr>
            <w:tcW w:w="2126"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4934AC8F" w14:textId="77777777" w:rsidR="00264DC9" w:rsidRPr="00D44688" w:rsidRDefault="00264DC9" w:rsidP="00BA6E8C">
            <w:pPr>
              <w:rPr>
                <w:b/>
                <w:bCs/>
                <w:sz w:val="22"/>
                <w:szCs w:val="22"/>
              </w:rPr>
            </w:pPr>
            <w:r w:rsidRPr="00D44688">
              <w:rPr>
                <w:b/>
                <w:bCs/>
                <w:sz w:val="22"/>
                <w:szCs w:val="22"/>
              </w:rPr>
              <w:t>$ </w:t>
            </w:r>
          </w:p>
        </w:tc>
      </w:tr>
      <w:tr w:rsidR="00264DC9" w:rsidRPr="003B530B" w14:paraId="34383E28" w14:textId="77777777" w:rsidTr="00BA6E8C">
        <w:trPr>
          <w:trHeight w:val="740"/>
        </w:trPr>
        <w:tc>
          <w:tcPr>
            <w:tcW w:w="1266"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3ECD8A90" w14:textId="77777777" w:rsidR="00264DC9" w:rsidRPr="00AE74A3" w:rsidRDefault="00264DC9" w:rsidP="00BA6E8C">
            <w:pPr>
              <w:ind w:hanging="113"/>
              <w:jc w:val="center"/>
              <w:rPr>
                <w:sz w:val="22"/>
                <w:szCs w:val="22"/>
              </w:rPr>
            </w:pPr>
          </w:p>
        </w:tc>
        <w:tc>
          <w:tcPr>
            <w:tcW w:w="9639"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6E499385" w14:textId="7E564541" w:rsidR="00264DC9" w:rsidRDefault="00264DC9" w:rsidP="00BA6E8C">
            <w:pPr>
              <w:rPr>
                <w:rFonts w:cs="Arial"/>
                <w:color w:val="000000"/>
                <w:sz w:val="22"/>
                <w:szCs w:val="22"/>
              </w:rPr>
            </w:pPr>
            <w:r w:rsidRPr="00AE74A3">
              <w:rPr>
                <w:rFonts w:cs="Arial"/>
                <w:color w:val="000000"/>
                <w:sz w:val="22"/>
                <w:szCs w:val="22"/>
              </w:rPr>
              <w:t>Materials</w:t>
            </w:r>
            <w:r>
              <w:rPr>
                <w:rFonts w:cs="Arial"/>
                <w:color w:val="000000"/>
                <w:sz w:val="22"/>
                <w:szCs w:val="22"/>
              </w:rPr>
              <w:t>/resources</w:t>
            </w:r>
            <w:r w:rsidRPr="00AE74A3">
              <w:rPr>
                <w:rFonts w:cs="Arial"/>
                <w:color w:val="000000"/>
                <w:sz w:val="22"/>
                <w:szCs w:val="22"/>
              </w:rPr>
              <w:t xml:space="preserve"> or non-capital equipment for the classroom e.g.</w:t>
            </w:r>
            <w:r>
              <w:rPr>
                <w:rFonts w:cs="Arial"/>
                <w:color w:val="000000"/>
                <w:sz w:val="22"/>
                <w:szCs w:val="22"/>
              </w:rPr>
              <w:t xml:space="preserve"> Wellness resources. </w:t>
            </w:r>
            <w:r w:rsidR="00067F0C">
              <w:rPr>
                <w:rFonts w:cs="Arial"/>
                <w:color w:val="000000"/>
                <w:sz w:val="22"/>
                <w:szCs w:val="22"/>
              </w:rPr>
              <w:t>v</w:t>
            </w:r>
            <w:r>
              <w:rPr>
                <w:rFonts w:cs="Arial"/>
                <w:color w:val="000000"/>
                <w:sz w:val="22"/>
                <w:szCs w:val="22"/>
              </w:rPr>
              <w:t>ideos, books.</w:t>
            </w:r>
          </w:p>
          <w:p w14:paraId="17AD5406" w14:textId="77777777" w:rsidR="00264DC9" w:rsidRDefault="00264DC9" w:rsidP="00BA6E8C">
            <w:pPr>
              <w:rPr>
                <w:rFonts w:cs="Arial"/>
                <w:color w:val="000000"/>
                <w:sz w:val="22"/>
                <w:szCs w:val="22"/>
              </w:rPr>
            </w:pPr>
          </w:p>
          <w:p w14:paraId="6F7D23A6" w14:textId="4C1142AF" w:rsidR="00264DC9" w:rsidRDefault="00264DC9" w:rsidP="00BA6E8C">
            <w:pPr>
              <w:rPr>
                <w:sz w:val="22"/>
                <w:szCs w:val="22"/>
              </w:rPr>
            </w:pPr>
            <w:r w:rsidRPr="00AE74A3">
              <w:rPr>
                <w:sz w:val="22"/>
                <w:szCs w:val="22"/>
              </w:rPr>
              <w:t xml:space="preserve">Identify your plan for purchasing material or non-capital equipment </w:t>
            </w:r>
            <w:r>
              <w:rPr>
                <w:sz w:val="22"/>
                <w:szCs w:val="22"/>
              </w:rPr>
              <w:t xml:space="preserve">and how it will social/emotional needs of students. </w:t>
            </w:r>
          </w:p>
          <w:p w14:paraId="2ECD7D5C" w14:textId="77777777" w:rsidR="00264DC9" w:rsidRPr="00AE74A3" w:rsidRDefault="00264DC9" w:rsidP="00BA6E8C">
            <w:pPr>
              <w:rPr>
                <w:sz w:val="22"/>
                <w:szCs w:val="22"/>
              </w:rPr>
            </w:pPr>
          </w:p>
          <w:p w14:paraId="1C4EF52F" w14:textId="77777777" w:rsidR="00264DC9" w:rsidRPr="00AE74A3" w:rsidRDefault="00264DC9" w:rsidP="00BA6E8C">
            <w:pPr>
              <w:rPr>
                <w:sz w:val="22"/>
                <w:szCs w:val="22"/>
              </w:rPr>
            </w:pPr>
          </w:p>
        </w:tc>
        <w:tc>
          <w:tcPr>
            <w:tcW w:w="2126"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1C20DFD9" w14:textId="77777777" w:rsidR="00264DC9" w:rsidRPr="003B530B" w:rsidRDefault="00264DC9" w:rsidP="00BA6E8C">
            <w:pPr>
              <w:rPr>
                <w:b/>
                <w:sz w:val="22"/>
                <w:szCs w:val="22"/>
              </w:rPr>
            </w:pPr>
            <w:r w:rsidRPr="003B530B">
              <w:rPr>
                <w:b/>
                <w:sz w:val="22"/>
                <w:szCs w:val="22"/>
              </w:rPr>
              <w:t>$</w:t>
            </w:r>
          </w:p>
        </w:tc>
      </w:tr>
      <w:tr w:rsidR="00264DC9" w:rsidRPr="00AE74A3" w14:paraId="055F5155" w14:textId="77777777" w:rsidTr="00FC4461">
        <w:trPr>
          <w:trHeight w:val="510"/>
        </w:trPr>
        <w:tc>
          <w:tcPr>
            <w:tcW w:w="1266"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tcPr>
          <w:p w14:paraId="6CB55274" w14:textId="77777777" w:rsidR="00264DC9" w:rsidRPr="00AE74A3" w:rsidRDefault="00264DC9" w:rsidP="00BA6E8C">
            <w:pPr>
              <w:rPr>
                <w:sz w:val="22"/>
                <w:szCs w:val="22"/>
              </w:rPr>
            </w:pPr>
          </w:p>
        </w:tc>
        <w:tc>
          <w:tcPr>
            <w:tcW w:w="9639"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tcPr>
          <w:p w14:paraId="032928C0" w14:textId="77777777" w:rsidR="00264DC9" w:rsidRPr="00AE74A3" w:rsidRDefault="00264DC9" w:rsidP="00BA6E8C">
            <w:pPr>
              <w:rPr>
                <w:rFonts w:cs="Arial"/>
                <w:color w:val="000000"/>
                <w:sz w:val="22"/>
                <w:szCs w:val="22"/>
              </w:rPr>
            </w:pPr>
          </w:p>
        </w:tc>
        <w:tc>
          <w:tcPr>
            <w:tcW w:w="2126"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tcPr>
          <w:p w14:paraId="5D0D03EC" w14:textId="77777777" w:rsidR="00264DC9" w:rsidRDefault="00264DC9" w:rsidP="00BA6E8C">
            <w:pPr>
              <w:jc w:val="center"/>
              <w:rPr>
                <w:rFonts w:cs="Arial"/>
                <w:color w:val="000000"/>
                <w:sz w:val="22"/>
                <w:szCs w:val="22"/>
              </w:rPr>
            </w:pPr>
            <w:r>
              <w:rPr>
                <w:rFonts w:cs="Arial"/>
                <w:color w:val="000000"/>
                <w:sz w:val="22"/>
                <w:szCs w:val="22"/>
              </w:rPr>
              <w:t>Total Allocated</w:t>
            </w:r>
          </w:p>
          <w:p w14:paraId="575C5B16" w14:textId="77777777" w:rsidR="00264DC9" w:rsidRDefault="00264DC9" w:rsidP="00BA6E8C">
            <w:pPr>
              <w:jc w:val="center"/>
              <w:rPr>
                <w:rFonts w:cs="Arial"/>
                <w:color w:val="000000"/>
                <w:sz w:val="22"/>
                <w:szCs w:val="22"/>
              </w:rPr>
            </w:pPr>
          </w:p>
          <w:p w14:paraId="0D1F507C" w14:textId="24A85063" w:rsidR="00264DC9" w:rsidRPr="00D44688" w:rsidRDefault="00264DC9" w:rsidP="00BA6E8C">
            <w:pPr>
              <w:rPr>
                <w:rFonts w:cs="Arial"/>
                <w:b/>
                <w:bCs/>
                <w:color w:val="000000"/>
                <w:sz w:val="22"/>
                <w:szCs w:val="22"/>
              </w:rPr>
            </w:pPr>
            <w:r w:rsidRPr="00D44688">
              <w:rPr>
                <w:rFonts w:cs="Arial"/>
                <w:b/>
                <w:bCs/>
                <w:color w:val="000000"/>
                <w:sz w:val="22"/>
                <w:szCs w:val="22"/>
              </w:rPr>
              <w:t>$</w:t>
            </w:r>
            <w:r w:rsidR="0044122E">
              <w:rPr>
                <w:rFonts w:cs="Arial"/>
                <w:b/>
                <w:bCs/>
                <w:color w:val="000000"/>
                <w:sz w:val="22"/>
                <w:szCs w:val="22"/>
              </w:rPr>
              <w:t xml:space="preserve"> 11 068</w:t>
            </w:r>
          </w:p>
        </w:tc>
      </w:tr>
    </w:tbl>
    <w:p w14:paraId="5A40CE49" w14:textId="0336B80A" w:rsidR="008E0827" w:rsidRDefault="008E0827" w:rsidP="00ED4B93">
      <w:pPr>
        <w:rPr>
          <w:b/>
          <w:bCs/>
          <w:i/>
          <w:iCs/>
          <w:color w:val="000000" w:themeColor="text1"/>
          <w:sz w:val="22"/>
          <w:szCs w:val="22"/>
        </w:rPr>
      </w:pPr>
    </w:p>
    <w:p w14:paraId="653F123A" w14:textId="3FAB168F" w:rsidR="008E0827" w:rsidRDefault="008E0827" w:rsidP="00ED4B93">
      <w:pPr>
        <w:rPr>
          <w:b/>
          <w:bCs/>
          <w:i/>
          <w:iCs/>
          <w:color w:val="000000" w:themeColor="text1"/>
          <w:sz w:val="22"/>
          <w:szCs w:val="22"/>
        </w:rPr>
      </w:pPr>
    </w:p>
    <w:p w14:paraId="218D547A" w14:textId="77777777" w:rsidR="008E0827" w:rsidRPr="00FF1CEE" w:rsidRDefault="008E0827" w:rsidP="00ED4B93">
      <w:pPr>
        <w:rPr>
          <w:b/>
          <w:bCs/>
          <w:i/>
          <w:iCs/>
          <w:color w:val="000000" w:themeColor="text1"/>
          <w:sz w:val="22"/>
          <w:szCs w:val="22"/>
        </w:rPr>
      </w:pPr>
    </w:p>
    <w:p w14:paraId="5A2483D0" w14:textId="77777777" w:rsidR="00CF5292" w:rsidRDefault="00CF5292" w:rsidP="00CF5292">
      <w:pPr>
        <w:sectPr w:rsidR="00CF5292" w:rsidSect="00FC4461">
          <w:headerReference w:type="default" r:id="rId9"/>
          <w:footerReference w:type="default" r:id="rId10"/>
          <w:pgSz w:w="15840" w:h="12240" w:orient="landscape"/>
          <w:pgMar w:top="1440" w:right="1440" w:bottom="1440" w:left="1440" w:header="720" w:footer="340" w:gutter="0"/>
          <w:cols w:space="720"/>
          <w:docGrid w:linePitch="360"/>
        </w:sectPr>
      </w:pPr>
    </w:p>
    <w:p w14:paraId="42BDC767" w14:textId="450D6821" w:rsidR="00ED4B93" w:rsidRDefault="00ED4B93" w:rsidP="00551A91">
      <w:pPr>
        <w:spacing w:after="120"/>
      </w:pPr>
    </w:p>
    <w:sectPr w:rsidR="00ED4B93" w:rsidSect="00FC4461">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1440" w:right="1440" w:bottom="10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E2AE3" w14:textId="77777777" w:rsidR="00EC65AF" w:rsidRDefault="00EC65AF">
      <w:r>
        <w:separator/>
      </w:r>
    </w:p>
    <w:p w14:paraId="71D00807" w14:textId="77777777" w:rsidR="00EC65AF" w:rsidRDefault="00EC65AF"/>
  </w:endnote>
  <w:endnote w:type="continuationSeparator" w:id="0">
    <w:p w14:paraId="6C9DF3E9" w14:textId="77777777" w:rsidR="00EC65AF" w:rsidRDefault="00EC65AF">
      <w:r>
        <w:continuationSeparator/>
      </w:r>
    </w:p>
    <w:p w14:paraId="02A327BC" w14:textId="77777777" w:rsidR="00EC65AF" w:rsidRDefault="00EC6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skoola Pota">
    <w:charset w:val="4D"/>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F6DC" w14:textId="3194BD26" w:rsidR="001D2E03" w:rsidRPr="00457567" w:rsidRDefault="001D2E03" w:rsidP="00457567">
    <w:pPr>
      <w:pStyle w:val="Footer"/>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FBDB" w14:textId="77777777" w:rsidR="001D2E03" w:rsidRDefault="001D2E03">
    <w:pPr>
      <w:pStyle w:val="Footer"/>
    </w:pPr>
  </w:p>
  <w:p w14:paraId="558DE1BD" w14:textId="77777777" w:rsidR="001D2E03" w:rsidRDefault="001D2E0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DE3E" w14:textId="6E5ADBEF" w:rsidR="001D2E03" w:rsidRPr="00457567" w:rsidRDefault="001D2E03" w:rsidP="00A10F6C">
    <w:pPr>
      <w:pStyle w:val="Footer"/>
      <w:jc w:val="center"/>
      <w:rPr>
        <w:rFonts w:ascii="Arial" w:hAnsi="Arial" w:cs="Arial"/>
        <w:sz w:val="16"/>
        <w:szCs w:val="16"/>
      </w:rPr>
    </w:pPr>
  </w:p>
  <w:p w14:paraId="61DAE376" w14:textId="77777777" w:rsidR="001D2E03" w:rsidRDefault="001D2E0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C43C" w14:textId="77777777" w:rsidR="001D2E03" w:rsidRDefault="001D2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70D02" w14:textId="77777777" w:rsidR="00EC65AF" w:rsidRDefault="00EC65AF">
      <w:r>
        <w:separator/>
      </w:r>
    </w:p>
    <w:p w14:paraId="5D1ACD6E" w14:textId="77777777" w:rsidR="00EC65AF" w:rsidRDefault="00EC65AF"/>
  </w:footnote>
  <w:footnote w:type="continuationSeparator" w:id="0">
    <w:p w14:paraId="2A9B092F" w14:textId="77777777" w:rsidR="00EC65AF" w:rsidRDefault="00EC65AF">
      <w:r>
        <w:continuationSeparator/>
      </w:r>
    </w:p>
    <w:p w14:paraId="18BC105E" w14:textId="77777777" w:rsidR="00EC65AF" w:rsidRDefault="00EC65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EB5B" w14:textId="2CB408AE" w:rsidR="009C5F60" w:rsidRDefault="001D2E03" w:rsidP="009C5F60">
    <w:pPr>
      <w:ind w:left="-567" w:right="-6095"/>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C5F60" w:rsidRPr="007C33A0">
      <w:rPr>
        <w:noProof/>
        <w:color w:val="668926" w:themeColor="accent2" w:themeShade="BF"/>
      </w:rPr>
      <w:drawing>
        <wp:inline distT="0" distB="0" distL="0" distR="0" wp14:anchorId="34E403BD" wp14:editId="2A703231">
          <wp:extent cx="534068" cy="534068"/>
          <wp:effectExtent l="0" t="0" r="0" b="0"/>
          <wp:docPr id="31" name="Picture 3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001.jpg"/>
                  <pic:cNvPicPr/>
                </pic:nvPicPr>
                <pic:blipFill>
                  <a:blip r:embed="rId1">
                    <a:extLst>
                      <a:ext uri="{28A0092B-C50C-407E-A947-70E740481C1C}">
                        <a14:useLocalDpi xmlns:a14="http://schemas.microsoft.com/office/drawing/2010/main" val="0"/>
                      </a:ext>
                    </a:extLst>
                  </a:blip>
                  <a:stretch>
                    <a:fillRect/>
                  </a:stretch>
                </pic:blipFill>
                <pic:spPr>
                  <a:xfrm>
                    <a:off x="0" y="0"/>
                    <a:ext cx="534702" cy="534702"/>
                  </a:xfrm>
                  <a:prstGeom prst="rect">
                    <a:avLst/>
                  </a:prstGeom>
                </pic:spPr>
              </pic:pic>
            </a:graphicData>
          </a:graphic>
        </wp:inline>
      </w:drawing>
    </w:r>
    <w:r w:rsidR="009C5F60" w:rsidRPr="007C33A0">
      <w:rPr>
        <w:rFonts w:ascii="Arial" w:hAnsi="Arial" w:cs="Arial"/>
        <w:b/>
        <w:color w:val="668926" w:themeColor="accent2" w:themeShade="BF"/>
        <w:sz w:val="18"/>
        <w:szCs w:val="18"/>
      </w:rPr>
      <w:t xml:space="preserve">         </w:t>
    </w:r>
    <w:r w:rsidR="009C5F60" w:rsidRPr="007C33A0">
      <w:rPr>
        <w:rFonts w:ascii="Arial" w:hAnsi="Arial" w:cs="Arial"/>
        <w:b/>
        <w:color w:val="668926" w:themeColor="accent2" w:themeShade="BF"/>
        <w:sz w:val="18"/>
        <w:szCs w:val="18"/>
        <w14:textOutline w14:w="9525" w14:cap="rnd" w14:cmpd="sng" w14:algn="ctr">
          <w14:solidFill>
            <w14:schemeClr w14:val="accent1">
              <w14:lumMod w14:val="50000"/>
            </w14:schemeClr>
          </w14:solidFill>
          <w14:prstDash w14:val="solid"/>
          <w14:bevel/>
        </w14:textOutline>
      </w:rPr>
      <w:t xml:space="preserve"> </w:t>
    </w:r>
    <w:r w:rsidR="009C5F60">
      <w:rPr>
        <w:rFonts w:ascii="Arial" w:hAnsi="Arial" w:cs="Arial"/>
        <w:b/>
        <w:color w:val="668926" w:themeColor="accent2" w:themeShade="BF"/>
        <w:sz w:val="18"/>
        <w:szCs w:val="18"/>
        <w14:textOutline w14:w="9525" w14:cap="rnd" w14:cmpd="sng" w14:algn="ctr">
          <w14:solidFill>
            <w14:schemeClr w14:val="accent1">
              <w14:lumMod w14:val="50000"/>
            </w14:schemeClr>
          </w14:solidFill>
          <w14:prstDash w14:val="solid"/>
          <w14:bevel/>
        </w14:textOutline>
      </w:rPr>
      <w:t xml:space="preserve">                                                              </w:t>
    </w:r>
    <w:r w:rsidR="009C5F60" w:rsidRPr="007C33A0">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EDUCATION PLA</w:t>
    </w:r>
    <w:r w:rsidR="009C5F60">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2020-24</w:t>
    </w:r>
    <w:r w:rsidR="009C5F60">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1497C0E" w14:textId="1D3FD53B" w:rsidR="00530135" w:rsidRPr="00530135" w:rsidRDefault="00530135" w:rsidP="00530135">
    <w:pPr>
      <w:ind w:left="-567" w:right="-6095"/>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A7CD" w14:textId="77777777" w:rsidR="001D2E03" w:rsidRDefault="001D2E03">
    <w:pPr>
      <w:pStyle w:val="Header"/>
    </w:pPr>
  </w:p>
  <w:p w14:paraId="7D6D1034" w14:textId="77777777" w:rsidR="001D2E03" w:rsidRDefault="001D2E0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1907" w14:textId="77777777" w:rsidR="001D2E03" w:rsidRDefault="001D2E0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AA44" w14:textId="77777777" w:rsidR="001D2E03" w:rsidRDefault="001D2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C4874E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7AC7143"/>
    <w:multiLevelType w:val="hybridMultilevel"/>
    <w:tmpl w:val="AD6EC3D2"/>
    <w:lvl w:ilvl="0" w:tplc="FC7CB15C">
      <w:start w:val="1"/>
      <w:numFmt w:val="bullet"/>
      <w:pStyle w:val="Notes-Bullet2"/>
      <w:lvlText w:val=""/>
      <w:lvlJc w:val="left"/>
      <w:pPr>
        <w:tabs>
          <w:tab w:val="num" w:pos="360"/>
        </w:tabs>
        <w:ind w:left="360" w:hanging="360"/>
      </w:pPr>
      <w:rPr>
        <w:rFonts w:ascii="Symbol" w:hAnsi="Symbol" w:hint="default"/>
        <w:sz w:val="16"/>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20481D4C"/>
    <w:multiLevelType w:val="hybridMultilevel"/>
    <w:tmpl w:val="75B6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835D2"/>
    <w:multiLevelType w:val="hybridMultilevel"/>
    <w:tmpl w:val="EFA6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DC4AE8"/>
    <w:multiLevelType w:val="hybridMultilevel"/>
    <w:tmpl w:val="BECC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579F8"/>
    <w:multiLevelType w:val="hybridMultilevel"/>
    <w:tmpl w:val="52DA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87328A"/>
    <w:multiLevelType w:val="hybridMultilevel"/>
    <w:tmpl w:val="5A48DAD6"/>
    <w:lvl w:ilvl="0" w:tplc="A88A4D20">
      <w:start w:val="1"/>
      <w:numFmt w:val="bullet"/>
      <w:pStyle w:val="MeasuresBullet"/>
      <w:lvlText w:val=""/>
      <w:lvlJc w:val="left"/>
      <w:pPr>
        <w:tabs>
          <w:tab w:val="num" w:pos="288"/>
        </w:tabs>
        <w:ind w:left="288" w:hanging="288"/>
      </w:pPr>
      <w:rPr>
        <w:rFonts w:ascii="Symbol" w:hAnsi="Symbol" w:hint="default"/>
        <w:color w:val="333399"/>
        <w:sz w:val="16"/>
        <w:szCs w:val="16"/>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7" w15:restartNumberingAfterBreak="0">
    <w:nsid w:val="6FE2050B"/>
    <w:multiLevelType w:val="hybridMultilevel"/>
    <w:tmpl w:val="207E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44212"/>
    <w:multiLevelType w:val="hybridMultilevel"/>
    <w:tmpl w:val="BEC88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8"/>
  </w:num>
  <w:num w:numId="5">
    <w:abstractNumId w:val="4"/>
  </w:num>
  <w:num w:numId="6">
    <w:abstractNumId w:val="3"/>
  </w:num>
  <w:num w:numId="7">
    <w:abstractNumId w:val="7"/>
  </w:num>
  <w:num w:numId="8">
    <w:abstractNumId w:val="2"/>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48"/>
    <w:rsid w:val="000027E8"/>
    <w:rsid w:val="00004B4C"/>
    <w:rsid w:val="00004D70"/>
    <w:rsid w:val="000054CA"/>
    <w:rsid w:val="00006A31"/>
    <w:rsid w:val="00010E36"/>
    <w:rsid w:val="00011807"/>
    <w:rsid w:val="000124FF"/>
    <w:rsid w:val="00012D43"/>
    <w:rsid w:val="00014860"/>
    <w:rsid w:val="00014DC0"/>
    <w:rsid w:val="000159DD"/>
    <w:rsid w:val="00017064"/>
    <w:rsid w:val="00017BA5"/>
    <w:rsid w:val="0002049F"/>
    <w:rsid w:val="000219B7"/>
    <w:rsid w:val="0002236A"/>
    <w:rsid w:val="0002445D"/>
    <w:rsid w:val="00024E35"/>
    <w:rsid w:val="00025C0E"/>
    <w:rsid w:val="00025E78"/>
    <w:rsid w:val="00026EB1"/>
    <w:rsid w:val="00027075"/>
    <w:rsid w:val="000305B4"/>
    <w:rsid w:val="000334C0"/>
    <w:rsid w:val="00035088"/>
    <w:rsid w:val="00037699"/>
    <w:rsid w:val="00040885"/>
    <w:rsid w:val="000411B6"/>
    <w:rsid w:val="00041946"/>
    <w:rsid w:val="00041A39"/>
    <w:rsid w:val="00042093"/>
    <w:rsid w:val="00043D3F"/>
    <w:rsid w:val="00043E89"/>
    <w:rsid w:val="000443B6"/>
    <w:rsid w:val="0004463A"/>
    <w:rsid w:val="00044E55"/>
    <w:rsid w:val="00046649"/>
    <w:rsid w:val="00050526"/>
    <w:rsid w:val="00053D47"/>
    <w:rsid w:val="000571BA"/>
    <w:rsid w:val="00057858"/>
    <w:rsid w:val="00060E47"/>
    <w:rsid w:val="0006295F"/>
    <w:rsid w:val="00063568"/>
    <w:rsid w:val="000645F7"/>
    <w:rsid w:val="00064660"/>
    <w:rsid w:val="00067F0C"/>
    <w:rsid w:val="00071116"/>
    <w:rsid w:val="000715F4"/>
    <w:rsid w:val="00072006"/>
    <w:rsid w:val="00075275"/>
    <w:rsid w:val="00076C96"/>
    <w:rsid w:val="000779B6"/>
    <w:rsid w:val="000800C8"/>
    <w:rsid w:val="00085639"/>
    <w:rsid w:val="0008744E"/>
    <w:rsid w:val="00091C79"/>
    <w:rsid w:val="00091C8D"/>
    <w:rsid w:val="00094C36"/>
    <w:rsid w:val="000954B7"/>
    <w:rsid w:val="00097892"/>
    <w:rsid w:val="000A27FE"/>
    <w:rsid w:val="000A32C2"/>
    <w:rsid w:val="000A37BF"/>
    <w:rsid w:val="000A3841"/>
    <w:rsid w:val="000A3B42"/>
    <w:rsid w:val="000A3E1A"/>
    <w:rsid w:val="000A5866"/>
    <w:rsid w:val="000A6FFB"/>
    <w:rsid w:val="000B1F4D"/>
    <w:rsid w:val="000B2BF6"/>
    <w:rsid w:val="000B448B"/>
    <w:rsid w:val="000B5D87"/>
    <w:rsid w:val="000B7437"/>
    <w:rsid w:val="000B7E3F"/>
    <w:rsid w:val="000C040E"/>
    <w:rsid w:val="000C04F7"/>
    <w:rsid w:val="000C0D51"/>
    <w:rsid w:val="000C3A79"/>
    <w:rsid w:val="000C5C18"/>
    <w:rsid w:val="000D1CF0"/>
    <w:rsid w:val="000D1FBD"/>
    <w:rsid w:val="000D26B7"/>
    <w:rsid w:val="000D47BD"/>
    <w:rsid w:val="000D5785"/>
    <w:rsid w:val="000D6041"/>
    <w:rsid w:val="000E1A2C"/>
    <w:rsid w:val="000E22F9"/>
    <w:rsid w:val="000E24FF"/>
    <w:rsid w:val="000E4740"/>
    <w:rsid w:val="000E5296"/>
    <w:rsid w:val="000E5DAD"/>
    <w:rsid w:val="000F011C"/>
    <w:rsid w:val="000F203A"/>
    <w:rsid w:val="000F662C"/>
    <w:rsid w:val="000F6962"/>
    <w:rsid w:val="000F740B"/>
    <w:rsid w:val="0010280E"/>
    <w:rsid w:val="00103774"/>
    <w:rsid w:val="0010381E"/>
    <w:rsid w:val="00105804"/>
    <w:rsid w:val="00106ABA"/>
    <w:rsid w:val="00106F21"/>
    <w:rsid w:val="00107F86"/>
    <w:rsid w:val="00110057"/>
    <w:rsid w:val="001105DF"/>
    <w:rsid w:val="00112EBC"/>
    <w:rsid w:val="00114BB1"/>
    <w:rsid w:val="001162EB"/>
    <w:rsid w:val="001169E1"/>
    <w:rsid w:val="00116C06"/>
    <w:rsid w:val="001172F8"/>
    <w:rsid w:val="00121A34"/>
    <w:rsid w:val="00124810"/>
    <w:rsid w:val="00125806"/>
    <w:rsid w:val="00125E35"/>
    <w:rsid w:val="0013149D"/>
    <w:rsid w:val="0013256B"/>
    <w:rsid w:val="0013339C"/>
    <w:rsid w:val="001338EC"/>
    <w:rsid w:val="001352CC"/>
    <w:rsid w:val="00136257"/>
    <w:rsid w:val="00136461"/>
    <w:rsid w:val="0013667E"/>
    <w:rsid w:val="00137FD9"/>
    <w:rsid w:val="00140216"/>
    <w:rsid w:val="00141237"/>
    <w:rsid w:val="0014495E"/>
    <w:rsid w:val="00144C2A"/>
    <w:rsid w:val="001462F2"/>
    <w:rsid w:val="00150784"/>
    <w:rsid w:val="00152533"/>
    <w:rsid w:val="00154394"/>
    <w:rsid w:val="00160E2C"/>
    <w:rsid w:val="00161285"/>
    <w:rsid w:val="00161AC5"/>
    <w:rsid w:val="001639A8"/>
    <w:rsid w:val="0016446C"/>
    <w:rsid w:val="00164920"/>
    <w:rsid w:val="00164A4C"/>
    <w:rsid w:val="0016617E"/>
    <w:rsid w:val="00166E4E"/>
    <w:rsid w:val="001679DB"/>
    <w:rsid w:val="00170972"/>
    <w:rsid w:val="001713FE"/>
    <w:rsid w:val="00172F33"/>
    <w:rsid w:val="001746D5"/>
    <w:rsid w:val="00174E37"/>
    <w:rsid w:val="0017552F"/>
    <w:rsid w:val="00176BFE"/>
    <w:rsid w:val="001801E9"/>
    <w:rsid w:val="001850C1"/>
    <w:rsid w:val="00185DCC"/>
    <w:rsid w:val="00186D66"/>
    <w:rsid w:val="00187757"/>
    <w:rsid w:val="00191393"/>
    <w:rsid w:val="00191885"/>
    <w:rsid w:val="00191B96"/>
    <w:rsid w:val="00194428"/>
    <w:rsid w:val="00194A70"/>
    <w:rsid w:val="001955CC"/>
    <w:rsid w:val="0019724C"/>
    <w:rsid w:val="001A2CD5"/>
    <w:rsid w:val="001A3DD1"/>
    <w:rsid w:val="001A7569"/>
    <w:rsid w:val="001B20BD"/>
    <w:rsid w:val="001B44A5"/>
    <w:rsid w:val="001B4A3F"/>
    <w:rsid w:val="001B65F7"/>
    <w:rsid w:val="001C08EE"/>
    <w:rsid w:val="001C1CCF"/>
    <w:rsid w:val="001C2FB1"/>
    <w:rsid w:val="001C5445"/>
    <w:rsid w:val="001C6AE0"/>
    <w:rsid w:val="001C7A5C"/>
    <w:rsid w:val="001C7BD1"/>
    <w:rsid w:val="001D2E03"/>
    <w:rsid w:val="001D3281"/>
    <w:rsid w:val="001D3F95"/>
    <w:rsid w:val="001D491F"/>
    <w:rsid w:val="001D49DF"/>
    <w:rsid w:val="001D6AEE"/>
    <w:rsid w:val="001D76A4"/>
    <w:rsid w:val="001E2228"/>
    <w:rsid w:val="001E3AA3"/>
    <w:rsid w:val="001E3BA1"/>
    <w:rsid w:val="001E47ED"/>
    <w:rsid w:val="001E4850"/>
    <w:rsid w:val="001E60C3"/>
    <w:rsid w:val="001E6C5C"/>
    <w:rsid w:val="001E7D6F"/>
    <w:rsid w:val="001F0589"/>
    <w:rsid w:val="001F0652"/>
    <w:rsid w:val="001F3095"/>
    <w:rsid w:val="001F44FA"/>
    <w:rsid w:val="001F4831"/>
    <w:rsid w:val="002013D8"/>
    <w:rsid w:val="002024BB"/>
    <w:rsid w:val="00202D97"/>
    <w:rsid w:val="00205A7F"/>
    <w:rsid w:val="0021121F"/>
    <w:rsid w:val="0021237E"/>
    <w:rsid w:val="00213D5B"/>
    <w:rsid w:val="002140DA"/>
    <w:rsid w:val="00215114"/>
    <w:rsid w:val="00215810"/>
    <w:rsid w:val="00221C29"/>
    <w:rsid w:val="00222585"/>
    <w:rsid w:val="002263D1"/>
    <w:rsid w:val="00230091"/>
    <w:rsid w:val="00230770"/>
    <w:rsid w:val="002354BE"/>
    <w:rsid w:val="00235C58"/>
    <w:rsid w:val="0023690E"/>
    <w:rsid w:val="00241BF3"/>
    <w:rsid w:val="00244D89"/>
    <w:rsid w:val="002462CD"/>
    <w:rsid w:val="00246431"/>
    <w:rsid w:val="0025158B"/>
    <w:rsid w:val="00251BAC"/>
    <w:rsid w:val="00254B18"/>
    <w:rsid w:val="00255C89"/>
    <w:rsid w:val="00256F3D"/>
    <w:rsid w:val="00257675"/>
    <w:rsid w:val="00263252"/>
    <w:rsid w:val="00264DC9"/>
    <w:rsid w:val="00265FF6"/>
    <w:rsid w:val="00266E22"/>
    <w:rsid w:val="00270072"/>
    <w:rsid w:val="00270CAE"/>
    <w:rsid w:val="00271DAC"/>
    <w:rsid w:val="0027317E"/>
    <w:rsid w:val="0027324F"/>
    <w:rsid w:val="00273959"/>
    <w:rsid w:val="00273EAD"/>
    <w:rsid w:val="00274154"/>
    <w:rsid w:val="00274D88"/>
    <w:rsid w:val="00275570"/>
    <w:rsid w:val="0027643E"/>
    <w:rsid w:val="00276CBC"/>
    <w:rsid w:val="00276E29"/>
    <w:rsid w:val="002777C7"/>
    <w:rsid w:val="00280861"/>
    <w:rsid w:val="0028210B"/>
    <w:rsid w:val="002824B6"/>
    <w:rsid w:val="00282BEE"/>
    <w:rsid w:val="00283082"/>
    <w:rsid w:val="00283FF1"/>
    <w:rsid w:val="00286398"/>
    <w:rsid w:val="00290BDB"/>
    <w:rsid w:val="00291EB0"/>
    <w:rsid w:val="002927C2"/>
    <w:rsid w:val="002932C7"/>
    <w:rsid w:val="00293C0F"/>
    <w:rsid w:val="002968DC"/>
    <w:rsid w:val="002974E7"/>
    <w:rsid w:val="002A0129"/>
    <w:rsid w:val="002A14D5"/>
    <w:rsid w:val="002A1B47"/>
    <w:rsid w:val="002A2143"/>
    <w:rsid w:val="002A33B1"/>
    <w:rsid w:val="002A4614"/>
    <w:rsid w:val="002A4713"/>
    <w:rsid w:val="002A4F9E"/>
    <w:rsid w:val="002B0DB7"/>
    <w:rsid w:val="002B1B18"/>
    <w:rsid w:val="002B20DF"/>
    <w:rsid w:val="002B4C1D"/>
    <w:rsid w:val="002C1718"/>
    <w:rsid w:val="002C6130"/>
    <w:rsid w:val="002C650A"/>
    <w:rsid w:val="002D024A"/>
    <w:rsid w:val="002D2096"/>
    <w:rsid w:val="002D384D"/>
    <w:rsid w:val="002D3C20"/>
    <w:rsid w:val="002D610E"/>
    <w:rsid w:val="002D7301"/>
    <w:rsid w:val="002D73B2"/>
    <w:rsid w:val="002D7B9A"/>
    <w:rsid w:val="002E1777"/>
    <w:rsid w:val="002E6BF5"/>
    <w:rsid w:val="002E76BE"/>
    <w:rsid w:val="002E79A0"/>
    <w:rsid w:val="002F1D14"/>
    <w:rsid w:val="002F450E"/>
    <w:rsid w:val="002F4A2E"/>
    <w:rsid w:val="002F69AF"/>
    <w:rsid w:val="002F6FAA"/>
    <w:rsid w:val="002F7656"/>
    <w:rsid w:val="00301D0E"/>
    <w:rsid w:val="00302978"/>
    <w:rsid w:val="00303E7D"/>
    <w:rsid w:val="003048DE"/>
    <w:rsid w:val="00305AB7"/>
    <w:rsid w:val="00305E97"/>
    <w:rsid w:val="0030629D"/>
    <w:rsid w:val="003063D6"/>
    <w:rsid w:val="00306417"/>
    <w:rsid w:val="00307994"/>
    <w:rsid w:val="00310364"/>
    <w:rsid w:val="0031541B"/>
    <w:rsid w:val="00316AA4"/>
    <w:rsid w:val="003173EE"/>
    <w:rsid w:val="00321552"/>
    <w:rsid w:val="0032457C"/>
    <w:rsid w:val="003265FE"/>
    <w:rsid w:val="0032725D"/>
    <w:rsid w:val="00327322"/>
    <w:rsid w:val="003302B7"/>
    <w:rsid w:val="0033060C"/>
    <w:rsid w:val="003326F9"/>
    <w:rsid w:val="00332DC8"/>
    <w:rsid w:val="00337828"/>
    <w:rsid w:val="00337E72"/>
    <w:rsid w:val="00340B32"/>
    <w:rsid w:val="00341ED3"/>
    <w:rsid w:val="00342699"/>
    <w:rsid w:val="00343377"/>
    <w:rsid w:val="003517CC"/>
    <w:rsid w:val="003525BE"/>
    <w:rsid w:val="0035288F"/>
    <w:rsid w:val="00354945"/>
    <w:rsid w:val="00354CB7"/>
    <w:rsid w:val="003556DD"/>
    <w:rsid w:val="00355C9A"/>
    <w:rsid w:val="00356007"/>
    <w:rsid w:val="00356573"/>
    <w:rsid w:val="0035707E"/>
    <w:rsid w:val="00357352"/>
    <w:rsid w:val="00357DE1"/>
    <w:rsid w:val="00360918"/>
    <w:rsid w:val="00363076"/>
    <w:rsid w:val="00364B22"/>
    <w:rsid w:val="00367496"/>
    <w:rsid w:val="00373DEC"/>
    <w:rsid w:val="0037433F"/>
    <w:rsid w:val="00375D98"/>
    <w:rsid w:val="0037683E"/>
    <w:rsid w:val="0037689C"/>
    <w:rsid w:val="0037764E"/>
    <w:rsid w:val="003822E6"/>
    <w:rsid w:val="0038325C"/>
    <w:rsid w:val="00384B94"/>
    <w:rsid w:val="003854A6"/>
    <w:rsid w:val="003904FA"/>
    <w:rsid w:val="00391A03"/>
    <w:rsid w:val="0039213E"/>
    <w:rsid w:val="00397196"/>
    <w:rsid w:val="00397FC2"/>
    <w:rsid w:val="003A0AE6"/>
    <w:rsid w:val="003A0E64"/>
    <w:rsid w:val="003A49C8"/>
    <w:rsid w:val="003A5C2E"/>
    <w:rsid w:val="003A6C53"/>
    <w:rsid w:val="003A7421"/>
    <w:rsid w:val="003A7424"/>
    <w:rsid w:val="003B08B4"/>
    <w:rsid w:val="003B2C99"/>
    <w:rsid w:val="003B3CB9"/>
    <w:rsid w:val="003B4CFE"/>
    <w:rsid w:val="003B66B1"/>
    <w:rsid w:val="003B7000"/>
    <w:rsid w:val="003C0173"/>
    <w:rsid w:val="003C0A4C"/>
    <w:rsid w:val="003C33D3"/>
    <w:rsid w:val="003C52AB"/>
    <w:rsid w:val="003C753D"/>
    <w:rsid w:val="003D0F18"/>
    <w:rsid w:val="003D1102"/>
    <w:rsid w:val="003D3F48"/>
    <w:rsid w:val="003D5A49"/>
    <w:rsid w:val="003D7C64"/>
    <w:rsid w:val="003E0363"/>
    <w:rsid w:val="003E2132"/>
    <w:rsid w:val="003E2AF1"/>
    <w:rsid w:val="003E3376"/>
    <w:rsid w:val="003E3ACC"/>
    <w:rsid w:val="003E5110"/>
    <w:rsid w:val="003E52E8"/>
    <w:rsid w:val="003F08B4"/>
    <w:rsid w:val="003F17D0"/>
    <w:rsid w:val="003F1F77"/>
    <w:rsid w:val="003F3014"/>
    <w:rsid w:val="003F59FE"/>
    <w:rsid w:val="004006BD"/>
    <w:rsid w:val="00402285"/>
    <w:rsid w:val="0040307D"/>
    <w:rsid w:val="00403170"/>
    <w:rsid w:val="00406D3B"/>
    <w:rsid w:val="0040750E"/>
    <w:rsid w:val="0041246B"/>
    <w:rsid w:val="00413063"/>
    <w:rsid w:val="004134FD"/>
    <w:rsid w:val="00413E46"/>
    <w:rsid w:val="004142A0"/>
    <w:rsid w:val="00416249"/>
    <w:rsid w:val="004168ED"/>
    <w:rsid w:val="00420A8B"/>
    <w:rsid w:val="0042219F"/>
    <w:rsid w:val="00423F8B"/>
    <w:rsid w:val="00425270"/>
    <w:rsid w:val="00426315"/>
    <w:rsid w:val="00427ACD"/>
    <w:rsid w:val="00430890"/>
    <w:rsid w:val="00431068"/>
    <w:rsid w:val="00440E57"/>
    <w:rsid w:val="0044122E"/>
    <w:rsid w:val="00442B9A"/>
    <w:rsid w:val="0044354B"/>
    <w:rsid w:val="004438A3"/>
    <w:rsid w:val="004455E6"/>
    <w:rsid w:val="0044575D"/>
    <w:rsid w:val="004463E3"/>
    <w:rsid w:val="004471B0"/>
    <w:rsid w:val="00451CD5"/>
    <w:rsid w:val="00452631"/>
    <w:rsid w:val="004529D4"/>
    <w:rsid w:val="004562CA"/>
    <w:rsid w:val="00456DE3"/>
    <w:rsid w:val="00457458"/>
    <w:rsid w:val="00457567"/>
    <w:rsid w:val="00457C59"/>
    <w:rsid w:val="004659C9"/>
    <w:rsid w:val="0046716B"/>
    <w:rsid w:val="004671F6"/>
    <w:rsid w:val="004711C5"/>
    <w:rsid w:val="00471B07"/>
    <w:rsid w:val="00471FB7"/>
    <w:rsid w:val="004731E0"/>
    <w:rsid w:val="00473893"/>
    <w:rsid w:val="004739A9"/>
    <w:rsid w:val="0047598D"/>
    <w:rsid w:val="00476AE3"/>
    <w:rsid w:val="00477F6C"/>
    <w:rsid w:val="004801A5"/>
    <w:rsid w:val="00480DDE"/>
    <w:rsid w:val="00481770"/>
    <w:rsid w:val="00481DF9"/>
    <w:rsid w:val="00482150"/>
    <w:rsid w:val="00482AC8"/>
    <w:rsid w:val="00484D5F"/>
    <w:rsid w:val="0048515D"/>
    <w:rsid w:val="00486D02"/>
    <w:rsid w:val="004874B6"/>
    <w:rsid w:val="004914D6"/>
    <w:rsid w:val="00491702"/>
    <w:rsid w:val="00491971"/>
    <w:rsid w:val="004957E5"/>
    <w:rsid w:val="004A072F"/>
    <w:rsid w:val="004A1D0D"/>
    <w:rsid w:val="004A1E69"/>
    <w:rsid w:val="004A2B6F"/>
    <w:rsid w:val="004A2C73"/>
    <w:rsid w:val="004A4EA9"/>
    <w:rsid w:val="004A6F8C"/>
    <w:rsid w:val="004A75CA"/>
    <w:rsid w:val="004B3AD7"/>
    <w:rsid w:val="004C094C"/>
    <w:rsid w:val="004C1350"/>
    <w:rsid w:val="004C13FC"/>
    <w:rsid w:val="004C1AC9"/>
    <w:rsid w:val="004C35E0"/>
    <w:rsid w:val="004C5EBA"/>
    <w:rsid w:val="004C6EAB"/>
    <w:rsid w:val="004D091E"/>
    <w:rsid w:val="004D12E9"/>
    <w:rsid w:val="004D13A2"/>
    <w:rsid w:val="004D522C"/>
    <w:rsid w:val="004D7D61"/>
    <w:rsid w:val="004E1505"/>
    <w:rsid w:val="004E2595"/>
    <w:rsid w:val="004E7F9A"/>
    <w:rsid w:val="004F0293"/>
    <w:rsid w:val="004F08AB"/>
    <w:rsid w:val="004F199F"/>
    <w:rsid w:val="004F2181"/>
    <w:rsid w:val="004F5021"/>
    <w:rsid w:val="004F5175"/>
    <w:rsid w:val="004F6392"/>
    <w:rsid w:val="00500664"/>
    <w:rsid w:val="00501BCC"/>
    <w:rsid w:val="005022F6"/>
    <w:rsid w:val="00505119"/>
    <w:rsid w:val="005057E8"/>
    <w:rsid w:val="005066FE"/>
    <w:rsid w:val="005078DA"/>
    <w:rsid w:val="00511215"/>
    <w:rsid w:val="005112C2"/>
    <w:rsid w:val="00511851"/>
    <w:rsid w:val="00514FB1"/>
    <w:rsid w:val="0051549E"/>
    <w:rsid w:val="00515837"/>
    <w:rsid w:val="00515DDE"/>
    <w:rsid w:val="00516560"/>
    <w:rsid w:val="005172E5"/>
    <w:rsid w:val="00517F99"/>
    <w:rsid w:val="00521749"/>
    <w:rsid w:val="00524CFF"/>
    <w:rsid w:val="00525220"/>
    <w:rsid w:val="00525579"/>
    <w:rsid w:val="00530135"/>
    <w:rsid w:val="0053066F"/>
    <w:rsid w:val="00531AD5"/>
    <w:rsid w:val="00533CAE"/>
    <w:rsid w:val="005346B4"/>
    <w:rsid w:val="00534C1C"/>
    <w:rsid w:val="00536124"/>
    <w:rsid w:val="005367D4"/>
    <w:rsid w:val="0053766C"/>
    <w:rsid w:val="005405C5"/>
    <w:rsid w:val="0054386B"/>
    <w:rsid w:val="00543BA6"/>
    <w:rsid w:val="005454ED"/>
    <w:rsid w:val="00546F98"/>
    <w:rsid w:val="00550B1A"/>
    <w:rsid w:val="00551612"/>
    <w:rsid w:val="00551A91"/>
    <w:rsid w:val="00553989"/>
    <w:rsid w:val="00554BA5"/>
    <w:rsid w:val="0055645A"/>
    <w:rsid w:val="0055702E"/>
    <w:rsid w:val="00560691"/>
    <w:rsid w:val="00563FAB"/>
    <w:rsid w:val="00566ACF"/>
    <w:rsid w:val="00571430"/>
    <w:rsid w:val="005723DC"/>
    <w:rsid w:val="005723E6"/>
    <w:rsid w:val="00573637"/>
    <w:rsid w:val="00573C2D"/>
    <w:rsid w:val="00575B8C"/>
    <w:rsid w:val="00576C5B"/>
    <w:rsid w:val="00580191"/>
    <w:rsid w:val="005805FA"/>
    <w:rsid w:val="00580FAB"/>
    <w:rsid w:val="00582F87"/>
    <w:rsid w:val="00586662"/>
    <w:rsid w:val="00591519"/>
    <w:rsid w:val="00594CE7"/>
    <w:rsid w:val="00595A63"/>
    <w:rsid w:val="005A1237"/>
    <w:rsid w:val="005A21E8"/>
    <w:rsid w:val="005A2523"/>
    <w:rsid w:val="005A2C76"/>
    <w:rsid w:val="005A4B38"/>
    <w:rsid w:val="005A4FA9"/>
    <w:rsid w:val="005A77EB"/>
    <w:rsid w:val="005B1502"/>
    <w:rsid w:val="005B15D4"/>
    <w:rsid w:val="005B2AAC"/>
    <w:rsid w:val="005B41F1"/>
    <w:rsid w:val="005B5260"/>
    <w:rsid w:val="005B5AAD"/>
    <w:rsid w:val="005B5D82"/>
    <w:rsid w:val="005B73F5"/>
    <w:rsid w:val="005C0039"/>
    <w:rsid w:val="005C0A5C"/>
    <w:rsid w:val="005C20A4"/>
    <w:rsid w:val="005C55DC"/>
    <w:rsid w:val="005C5B26"/>
    <w:rsid w:val="005D2016"/>
    <w:rsid w:val="005E048D"/>
    <w:rsid w:val="005E1987"/>
    <w:rsid w:val="005E479A"/>
    <w:rsid w:val="005E50B4"/>
    <w:rsid w:val="005F131E"/>
    <w:rsid w:val="005F1A41"/>
    <w:rsid w:val="005F2974"/>
    <w:rsid w:val="005F36FF"/>
    <w:rsid w:val="005F3E46"/>
    <w:rsid w:val="005F4052"/>
    <w:rsid w:val="005F616E"/>
    <w:rsid w:val="005F7D6E"/>
    <w:rsid w:val="005F7E97"/>
    <w:rsid w:val="006016D1"/>
    <w:rsid w:val="006021CF"/>
    <w:rsid w:val="0060251E"/>
    <w:rsid w:val="00611231"/>
    <w:rsid w:val="006155A4"/>
    <w:rsid w:val="006176BB"/>
    <w:rsid w:val="00620492"/>
    <w:rsid w:val="006213B0"/>
    <w:rsid w:val="006225CC"/>
    <w:rsid w:val="0062330D"/>
    <w:rsid w:val="006249EB"/>
    <w:rsid w:val="006256C1"/>
    <w:rsid w:val="00626E07"/>
    <w:rsid w:val="00627704"/>
    <w:rsid w:val="00627888"/>
    <w:rsid w:val="00627AE7"/>
    <w:rsid w:val="00627EC7"/>
    <w:rsid w:val="00630798"/>
    <w:rsid w:val="00633ADC"/>
    <w:rsid w:val="00634F20"/>
    <w:rsid w:val="00637680"/>
    <w:rsid w:val="00643497"/>
    <w:rsid w:val="00643F50"/>
    <w:rsid w:val="00645F3A"/>
    <w:rsid w:val="006468FB"/>
    <w:rsid w:val="006476E9"/>
    <w:rsid w:val="00652088"/>
    <w:rsid w:val="0065698B"/>
    <w:rsid w:val="00656BC6"/>
    <w:rsid w:val="006572A3"/>
    <w:rsid w:val="00657433"/>
    <w:rsid w:val="00665359"/>
    <w:rsid w:val="006669A2"/>
    <w:rsid w:val="00666D89"/>
    <w:rsid w:val="00672926"/>
    <w:rsid w:val="00675B0E"/>
    <w:rsid w:val="00676B66"/>
    <w:rsid w:val="006778B6"/>
    <w:rsid w:val="00683E3F"/>
    <w:rsid w:val="00685EEF"/>
    <w:rsid w:val="006871A4"/>
    <w:rsid w:val="00687699"/>
    <w:rsid w:val="00687D7F"/>
    <w:rsid w:val="006900EB"/>
    <w:rsid w:val="00690A69"/>
    <w:rsid w:val="00691DF7"/>
    <w:rsid w:val="00693B29"/>
    <w:rsid w:val="006940AE"/>
    <w:rsid w:val="006962C9"/>
    <w:rsid w:val="006964A6"/>
    <w:rsid w:val="006A129E"/>
    <w:rsid w:val="006A3492"/>
    <w:rsid w:val="006A490B"/>
    <w:rsid w:val="006A7580"/>
    <w:rsid w:val="006B1940"/>
    <w:rsid w:val="006B2EEA"/>
    <w:rsid w:val="006B304C"/>
    <w:rsid w:val="006B3D2F"/>
    <w:rsid w:val="006C3073"/>
    <w:rsid w:val="006C44B5"/>
    <w:rsid w:val="006C45B8"/>
    <w:rsid w:val="006C4AB6"/>
    <w:rsid w:val="006D0CC5"/>
    <w:rsid w:val="006D3275"/>
    <w:rsid w:val="006D32E2"/>
    <w:rsid w:val="006D4514"/>
    <w:rsid w:val="006D5165"/>
    <w:rsid w:val="006D5213"/>
    <w:rsid w:val="006D664E"/>
    <w:rsid w:val="006D6BBF"/>
    <w:rsid w:val="006D6CAA"/>
    <w:rsid w:val="006E0432"/>
    <w:rsid w:val="006E04CE"/>
    <w:rsid w:val="006E2733"/>
    <w:rsid w:val="006E6D35"/>
    <w:rsid w:val="006E7422"/>
    <w:rsid w:val="006F233C"/>
    <w:rsid w:val="006F2829"/>
    <w:rsid w:val="006F393B"/>
    <w:rsid w:val="006F423F"/>
    <w:rsid w:val="006F4CA9"/>
    <w:rsid w:val="006F4D4A"/>
    <w:rsid w:val="006F6473"/>
    <w:rsid w:val="007002D5"/>
    <w:rsid w:val="00700683"/>
    <w:rsid w:val="0070534A"/>
    <w:rsid w:val="007061ED"/>
    <w:rsid w:val="007076C7"/>
    <w:rsid w:val="00711C00"/>
    <w:rsid w:val="00716ACE"/>
    <w:rsid w:val="00716DFB"/>
    <w:rsid w:val="00717B5C"/>
    <w:rsid w:val="0072206E"/>
    <w:rsid w:val="00723430"/>
    <w:rsid w:val="007251FF"/>
    <w:rsid w:val="007252A5"/>
    <w:rsid w:val="0072551D"/>
    <w:rsid w:val="007259D4"/>
    <w:rsid w:val="0073098D"/>
    <w:rsid w:val="007309E6"/>
    <w:rsid w:val="00735FF0"/>
    <w:rsid w:val="00737192"/>
    <w:rsid w:val="0074041E"/>
    <w:rsid w:val="00742980"/>
    <w:rsid w:val="007431A2"/>
    <w:rsid w:val="00743DE4"/>
    <w:rsid w:val="007440D3"/>
    <w:rsid w:val="00744A41"/>
    <w:rsid w:val="00744EBE"/>
    <w:rsid w:val="007459A0"/>
    <w:rsid w:val="007459B1"/>
    <w:rsid w:val="007466D3"/>
    <w:rsid w:val="00750275"/>
    <w:rsid w:val="00751309"/>
    <w:rsid w:val="007517A7"/>
    <w:rsid w:val="0075190F"/>
    <w:rsid w:val="007519C6"/>
    <w:rsid w:val="00752050"/>
    <w:rsid w:val="0075303C"/>
    <w:rsid w:val="00754ABF"/>
    <w:rsid w:val="00755AE6"/>
    <w:rsid w:val="00757179"/>
    <w:rsid w:val="00761C0C"/>
    <w:rsid w:val="00764009"/>
    <w:rsid w:val="007654DB"/>
    <w:rsid w:val="0077048B"/>
    <w:rsid w:val="00771075"/>
    <w:rsid w:val="007736CD"/>
    <w:rsid w:val="00775077"/>
    <w:rsid w:val="007756C1"/>
    <w:rsid w:val="00775AE1"/>
    <w:rsid w:val="00776A25"/>
    <w:rsid w:val="00776E45"/>
    <w:rsid w:val="00776F3A"/>
    <w:rsid w:val="007804CB"/>
    <w:rsid w:val="00781541"/>
    <w:rsid w:val="007843A2"/>
    <w:rsid w:val="00784DF5"/>
    <w:rsid w:val="00787503"/>
    <w:rsid w:val="00787F16"/>
    <w:rsid w:val="0079072F"/>
    <w:rsid w:val="00793AA1"/>
    <w:rsid w:val="00793F53"/>
    <w:rsid w:val="00795692"/>
    <w:rsid w:val="00796AB6"/>
    <w:rsid w:val="00797D8B"/>
    <w:rsid w:val="007A151B"/>
    <w:rsid w:val="007A24F8"/>
    <w:rsid w:val="007A2F5A"/>
    <w:rsid w:val="007B018E"/>
    <w:rsid w:val="007B321B"/>
    <w:rsid w:val="007B33C0"/>
    <w:rsid w:val="007B3583"/>
    <w:rsid w:val="007B3726"/>
    <w:rsid w:val="007B49EA"/>
    <w:rsid w:val="007C1FBC"/>
    <w:rsid w:val="007C33A0"/>
    <w:rsid w:val="007C77BD"/>
    <w:rsid w:val="007D013A"/>
    <w:rsid w:val="007D1D45"/>
    <w:rsid w:val="007D26C3"/>
    <w:rsid w:val="007D4797"/>
    <w:rsid w:val="007D6C82"/>
    <w:rsid w:val="007D6DC1"/>
    <w:rsid w:val="007D7078"/>
    <w:rsid w:val="007D76F4"/>
    <w:rsid w:val="007D7C5B"/>
    <w:rsid w:val="007E089D"/>
    <w:rsid w:val="007E1E1E"/>
    <w:rsid w:val="007E2B16"/>
    <w:rsid w:val="007E35A5"/>
    <w:rsid w:val="007E44F1"/>
    <w:rsid w:val="007E46B4"/>
    <w:rsid w:val="007E4CDB"/>
    <w:rsid w:val="007E5F1E"/>
    <w:rsid w:val="007F00BD"/>
    <w:rsid w:val="007F0EA2"/>
    <w:rsid w:val="007F1C8A"/>
    <w:rsid w:val="007F4106"/>
    <w:rsid w:val="007F6A01"/>
    <w:rsid w:val="008023DE"/>
    <w:rsid w:val="008026F2"/>
    <w:rsid w:val="00802803"/>
    <w:rsid w:val="00804A01"/>
    <w:rsid w:val="00805E79"/>
    <w:rsid w:val="00807F4A"/>
    <w:rsid w:val="0081037F"/>
    <w:rsid w:val="00811745"/>
    <w:rsid w:val="008131E2"/>
    <w:rsid w:val="008146AD"/>
    <w:rsid w:val="00814918"/>
    <w:rsid w:val="00815A35"/>
    <w:rsid w:val="00816494"/>
    <w:rsid w:val="008179C0"/>
    <w:rsid w:val="0082121E"/>
    <w:rsid w:val="00821474"/>
    <w:rsid w:val="00821922"/>
    <w:rsid w:val="0082770C"/>
    <w:rsid w:val="00831032"/>
    <w:rsid w:val="008328E4"/>
    <w:rsid w:val="00834E38"/>
    <w:rsid w:val="0083504D"/>
    <w:rsid w:val="00836218"/>
    <w:rsid w:val="00836E9D"/>
    <w:rsid w:val="00837F8F"/>
    <w:rsid w:val="00841319"/>
    <w:rsid w:val="008432F2"/>
    <w:rsid w:val="00843E3E"/>
    <w:rsid w:val="008453D5"/>
    <w:rsid w:val="00845A89"/>
    <w:rsid w:val="00847039"/>
    <w:rsid w:val="0084719D"/>
    <w:rsid w:val="00847586"/>
    <w:rsid w:val="00847E5A"/>
    <w:rsid w:val="00852007"/>
    <w:rsid w:val="00853E86"/>
    <w:rsid w:val="00854780"/>
    <w:rsid w:val="008563EF"/>
    <w:rsid w:val="008629F0"/>
    <w:rsid w:val="008642FA"/>
    <w:rsid w:val="00864E83"/>
    <w:rsid w:val="008654CB"/>
    <w:rsid w:val="00865985"/>
    <w:rsid w:val="00865A72"/>
    <w:rsid w:val="00871C85"/>
    <w:rsid w:val="00875972"/>
    <w:rsid w:val="00875F8E"/>
    <w:rsid w:val="0088032B"/>
    <w:rsid w:val="00880436"/>
    <w:rsid w:val="00880534"/>
    <w:rsid w:val="00881ABB"/>
    <w:rsid w:val="008825DE"/>
    <w:rsid w:val="008858DA"/>
    <w:rsid w:val="00885E42"/>
    <w:rsid w:val="008861F4"/>
    <w:rsid w:val="00886664"/>
    <w:rsid w:val="00886D94"/>
    <w:rsid w:val="00886E1B"/>
    <w:rsid w:val="00890BAA"/>
    <w:rsid w:val="00890FA9"/>
    <w:rsid w:val="0089142D"/>
    <w:rsid w:val="008916A5"/>
    <w:rsid w:val="0089255B"/>
    <w:rsid w:val="00893555"/>
    <w:rsid w:val="00894052"/>
    <w:rsid w:val="00894999"/>
    <w:rsid w:val="00895297"/>
    <w:rsid w:val="00895474"/>
    <w:rsid w:val="00895E1F"/>
    <w:rsid w:val="008961AD"/>
    <w:rsid w:val="0089639B"/>
    <w:rsid w:val="008A4B6E"/>
    <w:rsid w:val="008A5748"/>
    <w:rsid w:val="008A6224"/>
    <w:rsid w:val="008A7065"/>
    <w:rsid w:val="008A7CB6"/>
    <w:rsid w:val="008B0C70"/>
    <w:rsid w:val="008B0D46"/>
    <w:rsid w:val="008B1801"/>
    <w:rsid w:val="008B57C1"/>
    <w:rsid w:val="008B6A35"/>
    <w:rsid w:val="008B6EE9"/>
    <w:rsid w:val="008B7B4E"/>
    <w:rsid w:val="008B7FA5"/>
    <w:rsid w:val="008C0E29"/>
    <w:rsid w:val="008D17D2"/>
    <w:rsid w:val="008D422F"/>
    <w:rsid w:val="008D431B"/>
    <w:rsid w:val="008D4708"/>
    <w:rsid w:val="008D52ED"/>
    <w:rsid w:val="008D644E"/>
    <w:rsid w:val="008D6494"/>
    <w:rsid w:val="008D68A7"/>
    <w:rsid w:val="008E0827"/>
    <w:rsid w:val="008E1891"/>
    <w:rsid w:val="008E2ACC"/>
    <w:rsid w:val="008E35C5"/>
    <w:rsid w:val="008E4601"/>
    <w:rsid w:val="008E5B0D"/>
    <w:rsid w:val="008E605D"/>
    <w:rsid w:val="008E6BB0"/>
    <w:rsid w:val="008E6D51"/>
    <w:rsid w:val="008F1ECF"/>
    <w:rsid w:val="008F593E"/>
    <w:rsid w:val="008F6CBA"/>
    <w:rsid w:val="008F6FFF"/>
    <w:rsid w:val="008F7B42"/>
    <w:rsid w:val="00900803"/>
    <w:rsid w:val="00901A70"/>
    <w:rsid w:val="00903FE9"/>
    <w:rsid w:val="0090498F"/>
    <w:rsid w:val="00907D80"/>
    <w:rsid w:val="0091124E"/>
    <w:rsid w:val="00912324"/>
    <w:rsid w:val="00912F2C"/>
    <w:rsid w:val="00913EB6"/>
    <w:rsid w:val="00915969"/>
    <w:rsid w:val="00916C34"/>
    <w:rsid w:val="009217E2"/>
    <w:rsid w:val="009276C1"/>
    <w:rsid w:val="009276EF"/>
    <w:rsid w:val="00930793"/>
    <w:rsid w:val="00933BFF"/>
    <w:rsid w:val="00934965"/>
    <w:rsid w:val="009351D4"/>
    <w:rsid w:val="009356C8"/>
    <w:rsid w:val="0094564B"/>
    <w:rsid w:val="00946DEE"/>
    <w:rsid w:val="00946E85"/>
    <w:rsid w:val="00947F5A"/>
    <w:rsid w:val="009562B9"/>
    <w:rsid w:val="00956FD5"/>
    <w:rsid w:val="0095798C"/>
    <w:rsid w:val="0096167C"/>
    <w:rsid w:val="009618E1"/>
    <w:rsid w:val="00962678"/>
    <w:rsid w:val="00963DA2"/>
    <w:rsid w:val="009659C6"/>
    <w:rsid w:val="0096654F"/>
    <w:rsid w:val="009700DF"/>
    <w:rsid w:val="00971769"/>
    <w:rsid w:val="00972608"/>
    <w:rsid w:val="009731BF"/>
    <w:rsid w:val="00973256"/>
    <w:rsid w:val="00975A60"/>
    <w:rsid w:val="0097749B"/>
    <w:rsid w:val="009779D9"/>
    <w:rsid w:val="00980EC1"/>
    <w:rsid w:val="00981B21"/>
    <w:rsid w:val="00981B3E"/>
    <w:rsid w:val="00982F84"/>
    <w:rsid w:val="00983DEF"/>
    <w:rsid w:val="00983E88"/>
    <w:rsid w:val="00983F40"/>
    <w:rsid w:val="00983FE8"/>
    <w:rsid w:val="009852BB"/>
    <w:rsid w:val="00992458"/>
    <w:rsid w:val="0099269F"/>
    <w:rsid w:val="00996042"/>
    <w:rsid w:val="00997ED4"/>
    <w:rsid w:val="009A153F"/>
    <w:rsid w:val="009A27C4"/>
    <w:rsid w:val="009A2C5F"/>
    <w:rsid w:val="009A357F"/>
    <w:rsid w:val="009A3DF3"/>
    <w:rsid w:val="009A4C1D"/>
    <w:rsid w:val="009A4F11"/>
    <w:rsid w:val="009B121A"/>
    <w:rsid w:val="009B1711"/>
    <w:rsid w:val="009B333A"/>
    <w:rsid w:val="009B3608"/>
    <w:rsid w:val="009B56DA"/>
    <w:rsid w:val="009B5935"/>
    <w:rsid w:val="009B74AC"/>
    <w:rsid w:val="009B7508"/>
    <w:rsid w:val="009C1B93"/>
    <w:rsid w:val="009C1BE2"/>
    <w:rsid w:val="009C49E1"/>
    <w:rsid w:val="009C5F60"/>
    <w:rsid w:val="009C6311"/>
    <w:rsid w:val="009D0723"/>
    <w:rsid w:val="009D1B5D"/>
    <w:rsid w:val="009D55BC"/>
    <w:rsid w:val="009E2155"/>
    <w:rsid w:val="009E2494"/>
    <w:rsid w:val="009E32B6"/>
    <w:rsid w:val="009E40FA"/>
    <w:rsid w:val="009E727D"/>
    <w:rsid w:val="009F5C3B"/>
    <w:rsid w:val="009F6499"/>
    <w:rsid w:val="009F7CE2"/>
    <w:rsid w:val="00A0313E"/>
    <w:rsid w:val="00A054CD"/>
    <w:rsid w:val="00A056FD"/>
    <w:rsid w:val="00A057A5"/>
    <w:rsid w:val="00A10235"/>
    <w:rsid w:val="00A10F6C"/>
    <w:rsid w:val="00A1103A"/>
    <w:rsid w:val="00A12105"/>
    <w:rsid w:val="00A12C8B"/>
    <w:rsid w:val="00A14F2E"/>
    <w:rsid w:val="00A20C25"/>
    <w:rsid w:val="00A2133C"/>
    <w:rsid w:val="00A22457"/>
    <w:rsid w:val="00A22C9C"/>
    <w:rsid w:val="00A2496E"/>
    <w:rsid w:val="00A24CFA"/>
    <w:rsid w:val="00A2503D"/>
    <w:rsid w:val="00A25C3C"/>
    <w:rsid w:val="00A2609C"/>
    <w:rsid w:val="00A278C6"/>
    <w:rsid w:val="00A31570"/>
    <w:rsid w:val="00A31C7E"/>
    <w:rsid w:val="00A32BE7"/>
    <w:rsid w:val="00A33AD5"/>
    <w:rsid w:val="00A37AA6"/>
    <w:rsid w:val="00A4006F"/>
    <w:rsid w:val="00A400F0"/>
    <w:rsid w:val="00A41CD7"/>
    <w:rsid w:val="00A424F1"/>
    <w:rsid w:val="00A443A8"/>
    <w:rsid w:val="00A4480A"/>
    <w:rsid w:val="00A45C5A"/>
    <w:rsid w:val="00A45E7D"/>
    <w:rsid w:val="00A52D2E"/>
    <w:rsid w:val="00A53918"/>
    <w:rsid w:val="00A53E71"/>
    <w:rsid w:val="00A56AEB"/>
    <w:rsid w:val="00A6547A"/>
    <w:rsid w:val="00A66FC1"/>
    <w:rsid w:val="00A70F3E"/>
    <w:rsid w:val="00A726AE"/>
    <w:rsid w:val="00A75111"/>
    <w:rsid w:val="00A773F6"/>
    <w:rsid w:val="00A80786"/>
    <w:rsid w:val="00A84D5E"/>
    <w:rsid w:val="00A86B84"/>
    <w:rsid w:val="00A87161"/>
    <w:rsid w:val="00A87900"/>
    <w:rsid w:val="00A91147"/>
    <w:rsid w:val="00A937C0"/>
    <w:rsid w:val="00A95130"/>
    <w:rsid w:val="00A95587"/>
    <w:rsid w:val="00A97E57"/>
    <w:rsid w:val="00AA041B"/>
    <w:rsid w:val="00AA327B"/>
    <w:rsid w:val="00AA34F9"/>
    <w:rsid w:val="00AA546B"/>
    <w:rsid w:val="00AA59CE"/>
    <w:rsid w:val="00AA66BC"/>
    <w:rsid w:val="00AA689D"/>
    <w:rsid w:val="00AA75A8"/>
    <w:rsid w:val="00AB23F6"/>
    <w:rsid w:val="00AB38F8"/>
    <w:rsid w:val="00AB633E"/>
    <w:rsid w:val="00AB69BE"/>
    <w:rsid w:val="00AC3790"/>
    <w:rsid w:val="00AC3C11"/>
    <w:rsid w:val="00AC46B5"/>
    <w:rsid w:val="00AC7432"/>
    <w:rsid w:val="00AC7C04"/>
    <w:rsid w:val="00AD1E67"/>
    <w:rsid w:val="00AD24C4"/>
    <w:rsid w:val="00AD5109"/>
    <w:rsid w:val="00AD6948"/>
    <w:rsid w:val="00AE02D6"/>
    <w:rsid w:val="00AE329F"/>
    <w:rsid w:val="00AE4544"/>
    <w:rsid w:val="00AE4874"/>
    <w:rsid w:val="00AE4C54"/>
    <w:rsid w:val="00AE7D2E"/>
    <w:rsid w:val="00AF0AAD"/>
    <w:rsid w:val="00AF0B73"/>
    <w:rsid w:val="00AF2258"/>
    <w:rsid w:val="00AF358F"/>
    <w:rsid w:val="00B00E0D"/>
    <w:rsid w:val="00B03C8E"/>
    <w:rsid w:val="00B03CE4"/>
    <w:rsid w:val="00B0452B"/>
    <w:rsid w:val="00B04E20"/>
    <w:rsid w:val="00B0547C"/>
    <w:rsid w:val="00B06B01"/>
    <w:rsid w:val="00B07E7D"/>
    <w:rsid w:val="00B11B4D"/>
    <w:rsid w:val="00B1515F"/>
    <w:rsid w:val="00B15F18"/>
    <w:rsid w:val="00B17BCC"/>
    <w:rsid w:val="00B17E19"/>
    <w:rsid w:val="00B2351A"/>
    <w:rsid w:val="00B24050"/>
    <w:rsid w:val="00B3068A"/>
    <w:rsid w:val="00B3307B"/>
    <w:rsid w:val="00B34383"/>
    <w:rsid w:val="00B379A8"/>
    <w:rsid w:val="00B401C3"/>
    <w:rsid w:val="00B41BBA"/>
    <w:rsid w:val="00B45ABE"/>
    <w:rsid w:val="00B465A9"/>
    <w:rsid w:val="00B50411"/>
    <w:rsid w:val="00B53A3B"/>
    <w:rsid w:val="00B53AFD"/>
    <w:rsid w:val="00B53ED3"/>
    <w:rsid w:val="00B54220"/>
    <w:rsid w:val="00B54E2D"/>
    <w:rsid w:val="00B6415C"/>
    <w:rsid w:val="00B661C4"/>
    <w:rsid w:val="00B662BD"/>
    <w:rsid w:val="00B67761"/>
    <w:rsid w:val="00B678C2"/>
    <w:rsid w:val="00B70207"/>
    <w:rsid w:val="00B71D9D"/>
    <w:rsid w:val="00B72EE6"/>
    <w:rsid w:val="00B7456A"/>
    <w:rsid w:val="00B769FF"/>
    <w:rsid w:val="00B77496"/>
    <w:rsid w:val="00B80C21"/>
    <w:rsid w:val="00B81D82"/>
    <w:rsid w:val="00B828AB"/>
    <w:rsid w:val="00B83EB5"/>
    <w:rsid w:val="00B8665B"/>
    <w:rsid w:val="00B9026C"/>
    <w:rsid w:val="00B915EC"/>
    <w:rsid w:val="00B91622"/>
    <w:rsid w:val="00B93136"/>
    <w:rsid w:val="00B94159"/>
    <w:rsid w:val="00B9635F"/>
    <w:rsid w:val="00B97A95"/>
    <w:rsid w:val="00B97EBD"/>
    <w:rsid w:val="00BA07C7"/>
    <w:rsid w:val="00BA2AA0"/>
    <w:rsid w:val="00BA328B"/>
    <w:rsid w:val="00BA5322"/>
    <w:rsid w:val="00BB06D9"/>
    <w:rsid w:val="00BB12D9"/>
    <w:rsid w:val="00BB2CA7"/>
    <w:rsid w:val="00BB2F14"/>
    <w:rsid w:val="00BB39B5"/>
    <w:rsid w:val="00BB41A2"/>
    <w:rsid w:val="00BB6920"/>
    <w:rsid w:val="00BC170F"/>
    <w:rsid w:val="00BC175A"/>
    <w:rsid w:val="00BC324B"/>
    <w:rsid w:val="00BC3863"/>
    <w:rsid w:val="00BC4684"/>
    <w:rsid w:val="00BC4C29"/>
    <w:rsid w:val="00BC55AD"/>
    <w:rsid w:val="00BC6E40"/>
    <w:rsid w:val="00BD0E84"/>
    <w:rsid w:val="00BD3771"/>
    <w:rsid w:val="00BD3C22"/>
    <w:rsid w:val="00BD6426"/>
    <w:rsid w:val="00BD6E39"/>
    <w:rsid w:val="00BD726A"/>
    <w:rsid w:val="00BD75A4"/>
    <w:rsid w:val="00BE1283"/>
    <w:rsid w:val="00BE3898"/>
    <w:rsid w:val="00BE413F"/>
    <w:rsid w:val="00BE5313"/>
    <w:rsid w:val="00BE60BB"/>
    <w:rsid w:val="00BE678B"/>
    <w:rsid w:val="00BE71CC"/>
    <w:rsid w:val="00BE75AC"/>
    <w:rsid w:val="00BE7811"/>
    <w:rsid w:val="00BE78B3"/>
    <w:rsid w:val="00BE7DC6"/>
    <w:rsid w:val="00BF0A0D"/>
    <w:rsid w:val="00BF24EE"/>
    <w:rsid w:val="00BF2E82"/>
    <w:rsid w:val="00BF318E"/>
    <w:rsid w:val="00BF5094"/>
    <w:rsid w:val="00BF68CA"/>
    <w:rsid w:val="00C03288"/>
    <w:rsid w:val="00C0535E"/>
    <w:rsid w:val="00C07115"/>
    <w:rsid w:val="00C1044C"/>
    <w:rsid w:val="00C109B4"/>
    <w:rsid w:val="00C12F29"/>
    <w:rsid w:val="00C13E83"/>
    <w:rsid w:val="00C178CF"/>
    <w:rsid w:val="00C17E99"/>
    <w:rsid w:val="00C17F44"/>
    <w:rsid w:val="00C201DC"/>
    <w:rsid w:val="00C204C8"/>
    <w:rsid w:val="00C20862"/>
    <w:rsid w:val="00C2424A"/>
    <w:rsid w:val="00C24588"/>
    <w:rsid w:val="00C24B07"/>
    <w:rsid w:val="00C25A9F"/>
    <w:rsid w:val="00C26941"/>
    <w:rsid w:val="00C27756"/>
    <w:rsid w:val="00C30D3B"/>
    <w:rsid w:val="00C33668"/>
    <w:rsid w:val="00C345F8"/>
    <w:rsid w:val="00C377FD"/>
    <w:rsid w:val="00C37F62"/>
    <w:rsid w:val="00C410BA"/>
    <w:rsid w:val="00C41943"/>
    <w:rsid w:val="00C41FEF"/>
    <w:rsid w:val="00C4379A"/>
    <w:rsid w:val="00C47335"/>
    <w:rsid w:val="00C503BE"/>
    <w:rsid w:val="00C50AAA"/>
    <w:rsid w:val="00C517DD"/>
    <w:rsid w:val="00C51DF4"/>
    <w:rsid w:val="00C51EDC"/>
    <w:rsid w:val="00C52C0E"/>
    <w:rsid w:val="00C54E85"/>
    <w:rsid w:val="00C55058"/>
    <w:rsid w:val="00C560A0"/>
    <w:rsid w:val="00C56928"/>
    <w:rsid w:val="00C57BE2"/>
    <w:rsid w:val="00C57BEE"/>
    <w:rsid w:val="00C6093D"/>
    <w:rsid w:val="00C60FE3"/>
    <w:rsid w:val="00C61211"/>
    <w:rsid w:val="00C642AF"/>
    <w:rsid w:val="00C65ECD"/>
    <w:rsid w:val="00C70948"/>
    <w:rsid w:val="00C715C2"/>
    <w:rsid w:val="00C75196"/>
    <w:rsid w:val="00C7538B"/>
    <w:rsid w:val="00C75F0F"/>
    <w:rsid w:val="00C76167"/>
    <w:rsid w:val="00C76A36"/>
    <w:rsid w:val="00C80F0A"/>
    <w:rsid w:val="00C81FF7"/>
    <w:rsid w:val="00C822B2"/>
    <w:rsid w:val="00C835E8"/>
    <w:rsid w:val="00C83739"/>
    <w:rsid w:val="00C837CB"/>
    <w:rsid w:val="00C84438"/>
    <w:rsid w:val="00C862C3"/>
    <w:rsid w:val="00C86913"/>
    <w:rsid w:val="00C92620"/>
    <w:rsid w:val="00C92ECE"/>
    <w:rsid w:val="00C943D9"/>
    <w:rsid w:val="00C9459B"/>
    <w:rsid w:val="00C9486E"/>
    <w:rsid w:val="00C953C1"/>
    <w:rsid w:val="00C958E6"/>
    <w:rsid w:val="00CA0003"/>
    <w:rsid w:val="00CA108B"/>
    <w:rsid w:val="00CA3044"/>
    <w:rsid w:val="00CA38C2"/>
    <w:rsid w:val="00CA4482"/>
    <w:rsid w:val="00CA6B59"/>
    <w:rsid w:val="00CB010E"/>
    <w:rsid w:val="00CB0A9E"/>
    <w:rsid w:val="00CB2478"/>
    <w:rsid w:val="00CB24EB"/>
    <w:rsid w:val="00CB33DB"/>
    <w:rsid w:val="00CB3787"/>
    <w:rsid w:val="00CB5687"/>
    <w:rsid w:val="00CB678E"/>
    <w:rsid w:val="00CB7CCD"/>
    <w:rsid w:val="00CC1061"/>
    <w:rsid w:val="00CC151C"/>
    <w:rsid w:val="00CC1A9A"/>
    <w:rsid w:val="00CC2435"/>
    <w:rsid w:val="00CC4116"/>
    <w:rsid w:val="00CC43E2"/>
    <w:rsid w:val="00CC455D"/>
    <w:rsid w:val="00CC4ACB"/>
    <w:rsid w:val="00CC57ED"/>
    <w:rsid w:val="00CC5CC2"/>
    <w:rsid w:val="00CC649F"/>
    <w:rsid w:val="00CD307E"/>
    <w:rsid w:val="00CD3ACD"/>
    <w:rsid w:val="00CD44CF"/>
    <w:rsid w:val="00CD6F93"/>
    <w:rsid w:val="00CD739F"/>
    <w:rsid w:val="00CD7453"/>
    <w:rsid w:val="00CD77AF"/>
    <w:rsid w:val="00CD7A2D"/>
    <w:rsid w:val="00CD7D3B"/>
    <w:rsid w:val="00CE17C6"/>
    <w:rsid w:val="00CE21D3"/>
    <w:rsid w:val="00CE2D92"/>
    <w:rsid w:val="00CE33B7"/>
    <w:rsid w:val="00CE3438"/>
    <w:rsid w:val="00CE4BDE"/>
    <w:rsid w:val="00CE635A"/>
    <w:rsid w:val="00CE6C95"/>
    <w:rsid w:val="00CF01A1"/>
    <w:rsid w:val="00CF104D"/>
    <w:rsid w:val="00CF1AB8"/>
    <w:rsid w:val="00CF1E39"/>
    <w:rsid w:val="00CF2D98"/>
    <w:rsid w:val="00CF32D7"/>
    <w:rsid w:val="00CF3FE8"/>
    <w:rsid w:val="00CF45D6"/>
    <w:rsid w:val="00CF5292"/>
    <w:rsid w:val="00CF6611"/>
    <w:rsid w:val="00CF71C5"/>
    <w:rsid w:val="00D00B62"/>
    <w:rsid w:val="00D1063E"/>
    <w:rsid w:val="00D10F0E"/>
    <w:rsid w:val="00D11293"/>
    <w:rsid w:val="00D11F2C"/>
    <w:rsid w:val="00D12B42"/>
    <w:rsid w:val="00D13416"/>
    <w:rsid w:val="00D1355C"/>
    <w:rsid w:val="00D16073"/>
    <w:rsid w:val="00D16E71"/>
    <w:rsid w:val="00D20AE7"/>
    <w:rsid w:val="00D210EF"/>
    <w:rsid w:val="00D21874"/>
    <w:rsid w:val="00D21BF6"/>
    <w:rsid w:val="00D23507"/>
    <w:rsid w:val="00D279BA"/>
    <w:rsid w:val="00D3143D"/>
    <w:rsid w:val="00D3175D"/>
    <w:rsid w:val="00D31D2F"/>
    <w:rsid w:val="00D33070"/>
    <w:rsid w:val="00D33B79"/>
    <w:rsid w:val="00D34E01"/>
    <w:rsid w:val="00D37416"/>
    <w:rsid w:val="00D4091E"/>
    <w:rsid w:val="00D410A6"/>
    <w:rsid w:val="00D443E0"/>
    <w:rsid w:val="00D44619"/>
    <w:rsid w:val="00D44688"/>
    <w:rsid w:val="00D44D53"/>
    <w:rsid w:val="00D45AAE"/>
    <w:rsid w:val="00D465CE"/>
    <w:rsid w:val="00D4695D"/>
    <w:rsid w:val="00D47386"/>
    <w:rsid w:val="00D5456A"/>
    <w:rsid w:val="00D560C4"/>
    <w:rsid w:val="00D567EE"/>
    <w:rsid w:val="00D602DF"/>
    <w:rsid w:val="00D623DD"/>
    <w:rsid w:val="00D63E48"/>
    <w:rsid w:val="00D644A4"/>
    <w:rsid w:val="00D671A0"/>
    <w:rsid w:val="00D67E15"/>
    <w:rsid w:val="00D707D4"/>
    <w:rsid w:val="00D722E5"/>
    <w:rsid w:val="00D7284F"/>
    <w:rsid w:val="00D73ACB"/>
    <w:rsid w:val="00D73F2C"/>
    <w:rsid w:val="00D74867"/>
    <w:rsid w:val="00D74CA7"/>
    <w:rsid w:val="00D7782E"/>
    <w:rsid w:val="00D82697"/>
    <w:rsid w:val="00D83684"/>
    <w:rsid w:val="00D849D7"/>
    <w:rsid w:val="00D860AF"/>
    <w:rsid w:val="00D872A8"/>
    <w:rsid w:val="00D875D6"/>
    <w:rsid w:val="00D90872"/>
    <w:rsid w:val="00D90A5D"/>
    <w:rsid w:val="00D92820"/>
    <w:rsid w:val="00D92AE1"/>
    <w:rsid w:val="00D92D8E"/>
    <w:rsid w:val="00D95191"/>
    <w:rsid w:val="00D95584"/>
    <w:rsid w:val="00D95758"/>
    <w:rsid w:val="00D95B92"/>
    <w:rsid w:val="00D95F4A"/>
    <w:rsid w:val="00D97705"/>
    <w:rsid w:val="00DA0080"/>
    <w:rsid w:val="00DA0E22"/>
    <w:rsid w:val="00DA1F74"/>
    <w:rsid w:val="00DA2B18"/>
    <w:rsid w:val="00DA4243"/>
    <w:rsid w:val="00DA6D92"/>
    <w:rsid w:val="00DA7075"/>
    <w:rsid w:val="00DB25CA"/>
    <w:rsid w:val="00DB3EAB"/>
    <w:rsid w:val="00DB3FF0"/>
    <w:rsid w:val="00DB6505"/>
    <w:rsid w:val="00DB7057"/>
    <w:rsid w:val="00DC0176"/>
    <w:rsid w:val="00DC23C2"/>
    <w:rsid w:val="00DC26C1"/>
    <w:rsid w:val="00DC401D"/>
    <w:rsid w:val="00DC606C"/>
    <w:rsid w:val="00DC77F3"/>
    <w:rsid w:val="00DD0254"/>
    <w:rsid w:val="00DD1B40"/>
    <w:rsid w:val="00DD2829"/>
    <w:rsid w:val="00DD340F"/>
    <w:rsid w:val="00DD5267"/>
    <w:rsid w:val="00DD6DC4"/>
    <w:rsid w:val="00DD7A2E"/>
    <w:rsid w:val="00DE10A0"/>
    <w:rsid w:val="00DE3F22"/>
    <w:rsid w:val="00DE4D5A"/>
    <w:rsid w:val="00DE541D"/>
    <w:rsid w:val="00DE6E28"/>
    <w:rsid w:val="00DE731C"/>
    <w:rsid w:val="00DF0555"/>
    <w:rsid w:val="00DF0E3D"/>
    <w:rsid w:val="00DF1BF3"/>
    <w:rsid w:val="00DF1D8D"/>
    <w:rsid w:val="00DF3724"/>
    <w:rsid w:val="00DF7006"/>
    <w:rsid w:val="00E0008E"/>
    <w:rsid w:val="00E01829"/>
    <w:rsid w:val="00E01A44"/>
    <w:rsid w:val="00E02DDB"/>
    <w:rsid w:val="00E05AAE"/>
    <w:rsid w:val="00E05C0A"/>
    <w:rsid w:val="00E0602A"/>
    <w:rsid w:val="00E06E93"/>
    <w:rsid w:val="00E10763"/>
    <w:rsid w:val="00E1130C"/>
    <w:rsid w:val="00E1243C"/>
    <w:rsid w:val="00E15475"/>
    <w:rsid w:val="00E300D9"/>
    <w:rsid w:val="00E308A2"/>
    <w:rsid w:val="00E30A6F"/>
    <w:rsid w:val="00E33006"/>
    <w:rsid w:val="00E340A2"/>
    <w:rsid w:val="00E3475B"/>
    <w:rsid w:val="00E359A5"/>
    <w:rsid w:val="00E35B4E"/>
    <w:rsid w:val="00E35FEF"/>
    <w:rsid w:val="00E37EF4"/>
    <w:rsid w:val="00E4053E"/>
    <w:rsid w:val="00E426EF"/>
    <w:rsid w:val="00E43AAC"/>
    <w:rsid w:val="00E43AE5"/>
    <w:rsid w:val="00E4439B"/>
    <w:rsid w:val="00E44643"/>
    <w:rsid w:val="00E4659C"/>
    <w:rsid w:val="00E47E45"/>
    <w:rsid w:val="00E5196A"/>
    <w:rsid w:val="00E53E25"/>
    <w:rsid w:val="00E5424B"/>
    <w:rsid w:val="00E5450A"/>
    <w:rsid w:val="00E56656"/>
    <w:rsid w:val="00E56687"/>
    <w:rsid w:val="00E56BF0"/>
    <w:rsid w:val="00E57DA3"/>
    <w:rsid w:val="00E61BB2"/>
    <w:rsid w:val="00E63329"/>
    <w:rsid w:val="00E63768"/>
    <w:rsid w:val="00E64293"/>
    <w:rsid w:val="00E71E6A"/>
    <w:rsid w:val="00E7275F"/>
    <w:rsid w:val="00E75452"/>
    <w:rsid w:val="00E755EE"/>
    <w:rsid w:val="00E81E62"/>
    <w:rsid w:val="00E84AEF"/>
    <w:rsid w:val="00E87ACF"/>
    <w:rsid w:val="00E90D1B"/>
    <w:rsid w:val="00E92064"/>
    <w:rsid w:val="00E9356E"/>
    <w:rsid w:val="00E94536"/>
    <w:rsid w:val="00E946E2"/>
    <w:rsid w:val="00E9666E"/>
    <w:rsid w:val="00E97F1B"/>
    <w:rsid w:val="00EA0650"/>
    <w:rsid w:val="00EA0FC6"/>
    <w:rsid w:val="00EA2E11"/>
    <w:rsid w:val="00EA35B1"/>
    <w:rsid w:val="00EA60EB"/>
    <w:rsid w:val="00EA6AFB"/>
    <w:rsid w:val="00EA783B"/>
    <w:rsid w:val="00EB0C95"/>
    <w:rsid w:val="00EB2AB8"/>
    <w:rsid w:val="00EB3E50"/>
    <w:rsid w:val="00EB40F7"/>
    <w:rsid w:val="00EB420D"/>
    <w:rsid w:val="00EB4A53"/>
    <w:rsid w:val="00EB65F1"/>
    <w:rsid w:val="00EB7356"/>
    <w:rsid w:val="00EB75C7"/>
    <w:rsid w:val="00EC02C8"/>
    <w:rsid w:val="00EC13C0"/>
    <w:rsid w:val="00EC16E1"/>
    <w:rsid w:val="00EC25AB"/>
    <w:rsid w:val="00EC3DCB"/>
    <w:rsid w:val="00EC640F"/>
    <w:rsid w:val="00EC65AF"/>
    <w:rsid w:val="00ED17B5"/>
    <w:rsid w:val="00ED22BD"/>
    <w:rsid w:val="00ED2331"/>
    <w:rsid w:val="00ED3E69"/>
    <w:rsid w:val="00ED4B93"/>
    <w:rsid w:val="00ED5593"/>
    <w:rsid w:val="00ED66AA"/>
    <w:rsid w:val="00EE1539"/>
    <w:rsid w:val="00EE19BD"/>
    <w:rsid w:val="00EE38C4"/>
    <w:rsid w:val="00EE7CA5"/>
    <w:rsid w:val="00EE7F2E"/>
    <w:rsid w:val="00EF05B4"/>
    <w:rsid w:val="00EF1B99"/>
    <w:rsid w:val="00EF26E0"/>
    <w:rsid w:val="00EF342A"/>
    <w:rsid w:val="00EF37E2"/>
    <w:rsid w:val="00EF4BFE"/>
    <w:rsid w:val="00EF6001"/>
    <w:rsid w:val="00EF7D57"/>
    <w:rsid w:val="00F01EB4"/>
    <w:rsid w:val="00F03544"/>
    <w:rsid w:val="00F036B9"/>
    <w:rsid w:val="00F047E9"/>
    <w:rsid w:val="00F05B82"/>
    <w:rsid w:val="00F10002"/>
    <w:rsid w:val="00F11DBE"/>
    <w:rsid w:val="00F131AC"/>
    <w:rsid w:val="00F13926"/>
    <w:rsid w:val="00F13C45"/>
    <w:rsid w:val="00F16A6D"/>
    <w:rsid w:val="00F173F7"/>
    <w:rsid w:val="00F208A7"/>
    <w:rsid w:val="00F24C00"/>
    <w:rsid w:val="00F251A5"/>
    <w:rsid w:val="00F25F28"/>
    <w:rsid w:val="00F27F84"/>
    <w:rsid w:val="00F32C60"/>
    <w:rsid w:val="00F32E8A"/>
    <w:rsid w:val="00F345D7"/>
    <w:rsid w:val="00F34E40"/>
    <w:rsid w:val="00F34E85"/>
    <w:rsid w:val="00F3507E"/>
    <w:rsid w:val="00F35275"/>
    <w:rsid w:val="00F37329"/>
    <w:rsid w:val="00F4010C"/>
    <w:rsid w:val="00F411CA"/>
    <w:rsid w:val="00F433CE"/>
    <w:rsid w:val="00F449D1"/>
    <w:rsid w:val="00F47377"/>
    <w:rsid w:val="00F47639"/>
    <w:rsid w:val="00F47A3E"/>
    <w:rsid w:val="00F47AD5"/>
    <w:rsid w:val="00F517CF"/>
    <w:rsid w:val="00F53B4E"/>
    <w:rsid w:val="00F562FD"/>
    <w:rsid w:val="00F57328"/>
    <w:rsid w:val="00F66501"/>
    <w:rsid w:val="00F66B27"/>
    <w:rsid w:val="00F70574"/>
    <w:rsid w:val="00F73845"/>
    <w:rsid w:val="00F7464E"/>
    <w:rsid w:val="00F757C7"/>
    <w:rsid w:val="00F76955"/>
    <w:rsid w:val="00F76A9C"/>
    <w:rsid w:val="00F77608"/>
    <w:rsid w:val="00F810DD"/>
    <w:rsid w:val="00F82482"/>
    <w:rsid w:val="00F8534B"/>
    <w:rsid w:val="00F857D2"/>
    <w:rsid w:val="00F85EBC"/>
    <w:rsid w:val="00F86C4D"/>
    <w:rsid w:val="00F86C7F"/>
    <w:rsid w:val="00F87551"/>
    <w:rsid w:val="00F927A8"/>
    <w:rsid w:val="00F94D58"/>
    <w:rsid w:val="00FA0FBB"/>
    <w:rsid w:val="00FA134A"/>
    <w:rsid w:val="00FA1D9E"/>
    <w:rsid w:val="00FA24C9"/>
    <w:rsid w:val="00FA2573"/>
    <w:rsid w:val="00FA2F39"/>
    <w:rsid w:val="00FA5FB4"/>
    <w:rsid w:val="00FB015C"/>
    <w:rsid w:val="00FB1327"/>
    <w:rsid w:val="00FB193A"/>
    <w:rsid w:val="00FB27DA"/>
    <w:rsid w:val="00FB2987"/>
    <w:rsid w:val="00FB2D82"/>
    <w:rsid w:val="00FB477B"/>
    <w:rsid w:val="00FB4E79"/>
    <w:rsid w:val="00FB5CBE"/>
    <w:rsid w:val="00FB6EC4"/>
    <w:rsid w:val="00FC00F8"/>
    <w:rsid w:val="00FC0837"/>
    <w:rsid w:val="00FC1406"/>
    <w:rsid w:val="00FC1B21"/>
    <w:rsid w:val="00FC21C0"/>
    <w:rsid w:val="00FC29F8"/>
    <w:rsid w:val="00FC40C8"/>
    <w:rsid w:val="00FC4461"/>
    <w:rsid w:val="00FC6525"/>
    <w:rsid w:val="00FC6A1A"/>
    <w:rsid w:val="00FD0550"/>
    <w:rsid w:val="00FD069B"/>
    <w:rsid w:val="00FD13E6"/>
    <w:rsid w:val="00FD26F1"/>
    <w:rsid w:val="00FD2A1F"/>
    <w:rsid w:val="00FD2CC1"/>
    <w:rsid w:val="00FD417C"/>
    <w:rsid w:val="00FD5187"/>
    <w:rsid w:val="00FD5FE2"/>
    <w:rsid w:val="00FD7C53"/>
    <w:rsid w:val="00FE3E3F"/>
    <w:rsid w:val="00FE4CF3"/>
    <w:rsid w:val="00FE7553"/>
    <w:rsid w:val="00FF2C05"/>
    <w:rsid w:val="00FF2C3C"/>
    <w:rsid w:val="00FF2D2E"/>
    <w:rsid w:val="00FF4BC9"/>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53F33"/>
  <w15:docId w15:val="{75FF8B67-8679-4B31-B86A-27E9D2F0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497"/>
    <w:rPr>
      <w:sz w:val="24"/>
      <w:szCs w:val="24"/>
    </w:rPr>
  </w:style>
  <w:style w:type="paragraph" w:styleId="Heading1">
    <w:name w:val="heading 1"/>
    <w:basedOn w:val="Heading4"/>
    <w:next w:val="Normal"/>
    <w:link w:val="Heading1Char"/>
    <w:qFormat/>
    <w:rsid w:val="00CC57ED"/>
    <w:pPr>
      <w:spacing w:before="0" w:after="0"/>
      <w:ind w:left="1980" w:hanging="1980"/>
      <w:outlineLvl w:val="0"/>
    </w:pPr>
    <w:rPr>
      <w:rFonts w:cs="Arial"/>
      <w:color w:val="333399"/>
    </w:rPr>
  </w:style>
  <w:style w:type="paragraph" w:styleId="Heading2">
    <w:name w:val="heading 2"/>
    <w:basedOn w:val="Normal"/>
    <w:next w:val="Normal"/>
    <w:qFormat/>
    <w:rsid w:val="003D3F48"/>
    <w:pPr>
      <w:autoSpaceDE w:val="0"/>
      <w:autoSpaceDN w:val="0"/>
      <w:spacing w:before="120"/>
      <w:ind w:left="1620" w:hanging="1620"/>
      <w:outlineLvl w:val="1"/>
    </w:pPr>
    <w:rPr>
      <w:rFonts w:ascii="Arial" w:hAnsi="Arial" w:cs="Arial"/>
      <w:i/>
      <w:sz w:val="22"/>
    </w:rPr>
  </w:style>
  <w:style w:type="paragraph" w:styleId="Heading3">
    <w:name w:val="heading 3"/>
    <w:basedOn w:val="Normal"/>
    <w:next w:val="Normal"/>
    <w:link w:val="Heading3Char"/>
    <w:unhideWhenUsed/>
    <w:qFormat/>
    <w:rsid w:val="00D74CA7"/>
    <w:pPr>
      <w:keepNext/>
      <w:keepLines/>
      <w:spacing w:before="40"/>
      <w:outlineLvl w:val="2"/>
    </w:pPr>
    <w:rPr>
      <w:rFonts w:ascii="Arial" w:eastAsiaTheme="majorEastAsia" w:hAnsi="Arial" w:cs="Arial"/>
      <w:b/>
      <w:color w:val="000000"/>
      <w:sz w:val="18"/>
      <w:szCs w:val="16"/>
    </w:rPr>
  </w:style>
  <w:style w:type="paragraph" w:styleId="Heading4">
    <w:name w:val="heading 4"/>
    <w:basedOn w:val="Normal"/>
    <w:next w:val="Normal"/>
    <w:qFormat/>
    <w:rsid w:val="00C92ECE"/>
    <w:pPr>
      <w:keepNext/>
      <w:spacing w:before="240" w:after="60"/>
      <w:outlineLvl w:val="3"/>
    </w:pPr>
    <w:rPr>
      <w:rFonts w:ascii="Arial" w:hAnsi="Arial"/>
      <w:b/>
      <w:bCs/>
      <w:spacing w:val="-5"/>
      <w:sz w:val="26"/>
      <w:szCs w:val="28"/>
    </w:rPr>
  </w:style>
  <w:style w:type="paragraph" w:styleId="Heading5">
    <w:name w:val="heading 5"/>
    <w:basedOn w:val="Normal"/>
    <w:next w:val="Normal"/>
    <w:link w:val="Heading5Char"/>
    <w:qFormat/>
    <w:rsid w:val="00C92ECE"/>
    <w:pPr>
      <w:tabs>
        <w:tab w:val="left" w:pos="1584"/>
      </w:tabs>
      <w:spacing w:before="100" w:after="60"/>
      <w:ind w:left="1584" w:hanging="1584"/>
      <w:outlineLvl w:val="4"/>
    </w:pPr>
    <w:rPr>
      <w:rFonts w:ascii="Arial" w:hAnsi="Arial"/>
      <w:bCs/>
      <w:i/>
      <w:iCs/>
      <w:spacing w:val="-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rsid w:val="00D63E48"/>
    <w:pPr>
      <w:numPr>
        <w:numId w:val="1"/>
      </w:numPr>
    </w:pPr>
    <w:rPr>
      <w:rFonts w:ascii="Arial" w:hAnsi="Arial"/>
      <w:spacing w:val="-5"/>
      <w:sz w:val="20"/>
      <w:szCs w:val="20"/>
    </w:rPr>
  </w:style>
  <w:style w:type="paragraph" w:styleId="BodyText">
    <w:name w:val="Body Text"/>
    <w:basedOn w:val="Normal"/>
    <w:link w:val="BodyTextChar1"/>
    <w:rsid w:val="00D63E48"/>
    <w:rPr>
      <w:rFonts w:ascii="Arial" w:hAnsi="Arial"/>
      <w:spacing w:val="-5"/>
      <w:sz w:val="18"/>
      <w:szCs w:val="20"/>
    </w:rPr>
  </w:style>
  <w:style w:type="paragraph" w:customStyle="1" w:styleId="ChapterTitleAppendix">
    <w:name w:val="Chapter Title Appendix"/>
    <w:basedOn w:val="Normal"/>
    <w:next w:val="BodyText"/>
    <w:autoRedefine/>
    <w:rsid w:val="00CF1AB8"/>
    <w:pPr>
      <w:keepNext/>
      <w:keepLines/>
      <w:spacing w:after="80"/>
    </w:pPr>
    <w:rPr>
      <w:rFonts w:ascii="Arial" w:hAnsi="Arial" w:cs="Arial"/>
      <w:b/>
      <w:spacing w:val="-10"/>
      <w:sz w:val="36"/>
      <w:szCs w:val="36"/>
    </w:rPr>
  </w:style>
  <w:style w:type="paragraph" w:customStyle="1" w:styleId="Heading1Template">
    <w:name w:val="Heading 1 Template"/>
    <w:basedOn w:val="Heading2"/>
    <w:next w:val="BodyText"/>
    <w:link w:val="Heading1TemplateChar"/>
    <w:autoRedefine/>
    <w:rsid w:val="000E5DAD"/>
    <w:pPr>
      <w:keepLines/>
      <w:spacing w:before="0" w:line="240" w:lineRule="atLeast"/>
      <w:ind w:left="720"/>
      <w:outlineLvl w:val="9"/>
    </w:pPr>
    <w:rPr>
      <w:b/>
      <w:bCs/>
      <w:i w:val="0"/>
      <w:iCs/>
      <w:spacing w:val="-5"/>
      <w:kern w:val="28"/>
      <w:sz w:val="18"/>
      <w:szCs w:val="18"/>
    </w:rPr>
  </w:style>
  <w:style w:type="paragraph" w:customStyle="1" w:styleId="BlockQuotation">
    <w:name w:val="Block Quotation"/>
    <w:basedOn w:val="Normal"/>
    <w:autoRedefine/>
    <w:rsid w:val="00D63E48"/>
    <w:pPr>
      <w:keepNext/>
      <w:keepLines/>
      <w:pBdr>
        <w:top w:val="single" w:sz="12" w:space="9" w:color="FFFFFF"/>
        <w:left w:val="single" w:sz="6" w:space="12" w:color="FFFFFF"/>
        <w:bottom w:val="single" w:sz="6" w:space="5" w:color="FFFFFF"/>
        <w:right w:val="single" w:sz="6" w:space="12" w:color="FFFFFF"/>
      </w:pBdr>
      <w:shd w:val="clear" w:color="auto" w:fill="D3D3F1"/>
      <w:spacing w:after="100" w:line="288" w:lineRule="auto"/>
      <w:ind w:left="720" w:right="1080"/>
      <w:jc w:val="both"/>
    </w:pPr>
    <w:rPr>
      <w:rFonts w:ascii="Palatino Linotype" w:hAnsi="Palatino Linotype"/>
      <w:i/>
      <w:spacing w:val="-5"/>
      <w:sz w:val="20"/>
      <w:szCs w:val="20"/>
    </w:rPr>
  </w:style>
  <w:style w:type="character" w:customStyle="1" w:styleId="BodyTextChar">
    <w:name w:val="Body Text Char"/>
    <w:basedOn w:val="DefaultParagraphFont"/>
    <w:rsid w:val="00D63E48"/>
    <w:rPr>
      <w:rFonts w:ascii="Arial" w:hAnsi="Arial"/>
      <w:lang w:val="en-US" w:eastAsia="en-US" w:bidi="ar-SA"/>
    </w:rPr>
  </w:style>
  <w:style w:type="character" w:styleId="Hyperlink">
    <w:name w:val="Hyperlink"/>
    <w:basedOn w:val="DefaultParagraphFont"/>
    <w:rsid w:val="00D63E48"/>
    <w:rPr>
      <w:color w:val="0000FF"/>
      <w:u w:val="single"/>
    </w:rPr>
  </w:style>
  <w:style w:type="paragraph" w:customStyle="1" w:styleId="MeasuresBullet">
    <w:name w:val="Measures Bullet"/>
    <w:basedOn w:val="Normal"/>
    <w:rsid w:val="00D63E48"/>
    <w:pPr>
      <w:numPr>
        <w:numId w:val="2"/>
      </w:numPr>
    </w:pPr>
    <w:rPr>
      <w:rFonts w:ascii="Arial" w:hAnsi="Arial"/>
      <w:spacing w:val="-5"/>
      <w:sz w:val="20"/>
      <w:szCs w:val="20"/>
    </w:rPr>
  </w:style>
  <w:style w:type="character" w:customStyle="1" w:styleId="Heading1TemplateChar">
    <w:name w:val="Heading 1 Template Char"/>
    <w:basedOn w:val="DefaultParagraphFont"/>
    <w:link w:val="Heading1Template"/>
    <w:rsid w:val="000E5DAD"/>
    <w:rPr>
      <w:rFonts w:ascii="Arial" w:hAnsi="Arial" w:cs="Arial"/>
      <w:spacing w:val="-5"/>
      <w:kern w:val="28"/>
      <w:sz w:val="18"/>
      <w:szCs w:val="18"/>
      <w:lang w:val="en-US" w:eastAsia="en-US" w:bidi="ar-SA"/>
    </w:rPr>
  </w:style>
  <w:style w:type="table" w:styleId="TableGrid">
    <w:name w:val="Table Grid"/>
    <w:basedOn w:val="TableNormal"/>
    <w:uiPriority w:val="39"/>
    <w:rsid w:val="00E97F1B"/>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C7432"/>
    <w:rPr>
      <w:b/>
      <w:i/>
      <w:iCs/>
    </w:rPr>
  </w:style>
  <w:style w:type="paragraph" w:styleId="BodyText3">
    <w:name w:val="Body Text 3"/>
    <w:basedOn w:val="Normal"/>
    <w:rsid w:val="00C92ECE"/>
    <w:pPr>
      <w:spacing w:after="120"/>
    </w:pPr>
    <w:rPr>
      <w:sz w:val="16"/>
      <w:szCs w:val="16"/>
    </w:rPr>
  </w:style>
  <w:style w:type="paragraph" w:styleId="FootnoteText">
    <w:name w:val="footnote text"/>
    <w:basedOn w:val="Normal"/>
    <w:semiHidden/>
    <w:rsid w:val="00C92ECE"/>
    <w:pPr>
      <w:ind w:left="1080"/>
    </w:pPr>
    <w:rPr>
      <w:rFonts w:ascii="Arial" w:hAnsi="Arial"/>
      <w:spacing w:val="-5"/>
      <w:sz w:val="20"/>
      <w:szCs w:val="20"/>
    </w:rPr>
  </w:style>
  <w:style w:type="character" w:styleId="FootnoteReference">
    <w:name w:val="footnote reference"/>
    <w:basedOn w:val="DefaultParagraphFont"/>
    <w:semiHidden/>
    <w:rsid w:val="00C92ECE"/>
    <w:rPr>
      <w:vertAlign w:val="superscript"/>
    </w:rPr>
  </w:style>
  <w:style w:type="paragraph" w:styleId="Header">
    <w:name w:val="header"/>
    <w:basedOn w:val="Normal"/>
    <w:link w:val="HeaderChar"/>
    <w:uiPriority w:val="99"/>
    <w:rsid w:val="008563EF"/>
    <w:pPr>
      <w:tabs>
        <w:tab w:val="center" w:pos="4320"/>
        <w:tab w:val="right" w:pos="8640"/>
      </w:tabs>
    </w:pPr>
  </w:style>
  <w:style w:type="paragraph" w:styleId="Footer">
    <w:name w:val="footer"/>
    <w:basedOn w:val="Normal"/>
    <w:rsid w:val="008563EF"/>
    <w:pPr>
      <w:tabs>
        <w:tab w:val="center" w:pos="4320"/>
        <w:tab w:val="right" w:pos="8640"/>
      </w:tabs>
    </w:pPr>
  </w:style>
  <w:style w:type="character" w:styleId="PageNumber">
    <w:name w:val="page number"/>
    <w:basedOn w:val="DefaultParagraphFont"/>
    <w:rsid w:val="00457567"/>
  </w:style>
  <w:style w:type="paragraph" w:styleId="Subtitle">
    <w:name w:val="Subtitle"/>
    <w:basedOn w:val="Normal"/>
    <w:qFormat/>
    <w:rsid w:val="00D90A5D"/>
    <w:pPr>
      <w:spacing w:after="60"/>
      <w:ind w:left="1080"/>
      <w:jc w:val="center"/>
      <w:outlineLvl w:val="1"/>
    </w:pPr>
    <w:rPr>
      <w:rFonts w:ascii="Arial" w:hAnsi="Arial" w:cs="Arial"/>
      <w:spacing w:val="-5"/>
      <w:sz w:val="20"/>
      <w:szCs w:val="20"/>
    </w:rPr>
  </w:style>
  <w:style w:type="character" w:customStyle="1" w:styleId="BodyTextChar1">
    <w:name w:val="Body Text Char1"/>
    <w:basedOn w:val="DefaultParagraphFont"/>
    <w:link w:val="BodyText"/>
    <w:rsid w:val="002F6FAA"/>
    <w:rPr>
      <w:rFonts w:ascii="Arial" w:hAnsi="Arial"/>
      <w:spacing w:val="-5"/>
      <w:sz w:val="18"/>
      <w:lang w:val="en-US" w:eastAsia="en-US" w:bidi="ar-SA"/>
    </w:rPr>
  </w:style>
  <w:style w:type="character" w:styleId="FollowedHyperlink">
    <w:name w:val="FollowedHyperlink"/>
    <w:basedOn w:val="DefaultParagraphFont"/>
    <w:rsid w:val="000E5DAD"/>
    <w:rPr>
      <w:color w:val="800080"/>
      <w:u w:val="single"/>
    </w:rPr>
  </w:style>
  <w:style w:type="paragraph" w:customStyle="1" w:styleId="Notes-Bullet2">
    <w:name w:val="Notes - Bullet 2"/>
    <w:rsid w:val="00170972"/>
    <w:pPr>
      <w:numPr>
        <w:numId w:val="3"/>
      </w:numPr>
      <w:ind w:right="-43"/>
    </w:pPr>
    <w:rPr>
      <w:rFonts w:ascii="Arial" w:hAnsi="Arial"/>
      <w:sz w:val="16"/>
      <w:szCs w:val="16"/>
      <w:lang w:val="en-CA" w:eastAsia="en-CA"/>
    </w:rPr>
  </w:style>
  <w:style w:type="character" w:styleId="CommentReference">
    <w:name w:val="annotation reference"/>
    <w:basedOn w:val="DefaultParagraphFont"/>
    <w:rsid w:val="00170972"/>
    <w:rPr>
      <w:sz w:val="16"/>
      <w:szCs w:val="16"/>
    </w:rPr>
  </w:style>
  <w:style w:type="paragraph" w:styleId="CommentText">
    <w:name w:val="annotation text"/>
    <w:basedOn w:val="Normal"/>
    <w:link w:val="CommentTextChar"/>
    <w:rsid w:val="00170972"/>
    <w:rPr>
      <w:sz w:val="20"/>
      <w:szCs w:val="20"/>
    </w:rPr>
  </w:style>
  <w:style w:type="character" w:customStyle="1" w:styleId="CommentTextChar">
    <w:name w:val="Comment Text Char"/>
    <w:basedOn w:val="DefaultParagraphFont"/>
    <w:link w:val="CommentText"/>
    <w:rsid w:val="00170972"/>
  </w:style>
  <w:style w:type="paragraph" w:styleId="CommentSubject">
    <w:name w:val="annotation subject"/>
    <w:basedOn w:val="CommentText"/>
    <w:next w:val="CommentText"/>
    <w:link w:val="CommentSubjectChar"/>
    <w:rsid w:val="00170972"/>
    <w:rPr>
      <w:b/>
      <w:bCs/>
    </w:rPr>
  </w:style>
  <w:style w:type="character" w:customStyle="1" w:styleId="CommentSubjectChar">
    <w:name w:val="Comment Subject Char"/>
    <w:basedOn w:val="CommentTextChar"/>
    <w:link w:val="CommentSubject"/>
    <w:rsid w:val="00170972"/>
    <w:rPr>
      <w:b/>
      <w:bCs/>
    </w:rPr>
  </w:style>
  <w:style w:type="paragraph" w:styleId="Revision">
    <w:name w:val="Revision"/>
    <w:hidden/>
    <w:uiPriority w:val="99"/>
    <w:semiHidden/>
    <w:rsid w:val="00170972"/>
    <w:rPr>
      <w:sz w:val="24"/>
      <w:szCs w:val="24"/>
    </w:rPr>
  </w:style>
  <w:style w:type="paragraph" w:styleId="BalloonText">
    <w:name w:val="Balloon Text"/>
    <w:basedOn w:val="Normal"/>
    <w:link w:val="BalloonTextChar"/>
    <w:rsid w:val="00170972"/>
    <w:rPr>
      <w:rFonts w:ascii="Tahoma" w:hAnsi="Tahoma" w:cs="Tahoma"/>
      <w:sz w:val="16"/>
      <w:szCs w:val="16"/>
    </w:rPr>
  </w:style>
  <w:style w:type="character" w:customStyle="1" w:styleId="BalloonTextChar">
    <w:name w:val="Balloon Text Char"/>
    <w:basedOn w:val="DefaultParagraphFont"/>
    <w:link w:val="BalloonText"/>
    <w:rsid w:val="00170972"/>
    <w:rPr>
      <w:rFonts w:ascii="Tahoma" w:hAnsi="Tahoma" w:cs="Tahoma"/>
      <w:sz w:val="16"/>
      <w:szCs w:val="16"/>
    </w:rPr>
  </w:style>
  <w:style w:type="paragraph" w:styleId="ListParagraph">
    <w:name w:val="List Paragraph"/>
    <w:basedOn w:val="Normal"/>
    <w:uiPriority w:val="34"/>
    <w:qFormat/>
    <w:rsid w:val="00EA0FC6"/>
    <w:pPr>
      <w:ind w:left="720"/>
    </w:pPr>
  </w:style>
  <w:style w:type="paragraph" w:customStyle="1" w:styleId="NoteText-SingleSpace">
    <w:name w:val="Note Text - Single Space"/>
    <w:basedOn w:val="Normal"/>
    <w:link w:val="NoteText-SingleSpaceChar"/>
    <w:rsid w:val="003F59FE"/>
    <w:pPr>
      <w:spacing w:before="60" w:after="100" w:line="320" w:lineRule="atLeast"/>
      <w:ind w:left="2160"/>
    </w:pPr>
    <w:rPr>
      <w:rFonts w:ascii="Arial" w:hAnsi="Arial"/>
      <w:sz w:val="19"/>
      <w:szCs w:val="18"/>
      <w:lang w:val="en-CA" w:eastAsia="en-CA"/>
    </w:rPr>
  </w:style>
  <w:style w:type="character" w:customStyle="1" w:styleId="NoteText-SingleSpaceChar">
    <w:name w:val="Note Text - Single Space Char"/>
    <w:basedOn w:val="DefaultParagraphFont"/>
    <w:link w:val="NoteText-SingleSpace"/>
    <w:rsid w:val="003F59FE"/>
    <w:rPr>
      <w:rFonts w:ascii="Arial" w:hAnsi="Arial"/>
      <w:sz w:val="19"/>
      <w:szCs w:val="18"/>
      <w:lang w:val="en-CA" w:eastAsia="en-CA"/>
    </w:rPr>
  </w:style>
  <w:style w:type="paragraph" w:customStyle="1" w:styleId="Notes-BulletLeftAlign">
    <w:name w:val="Notes - Bullet Left Align"/>
    <w:basedOn w:val="Normal"/>
    <w:rsid w:val="003F59FE"/>
    <w:pPr>
      <w:tabs>
        <w:tab w:val="num" w:pos="360"/>
      </w:tabs>
      <w:spacing w:before="80"/>
      <w:ind w:left="360" w:right="-216" w:hanging="360"/>
    </w:pPr>
    <w:rPr>
      <w:rFonts w:ascii="Arial" w:hAnsi="Arial"/>
      <w:sz w:val="15"/>
      <w:szCs w:val="19"/>
      <w:lang w:val="en-CA" w:eastAsia="en-CA"/>
    </w:rPr>
  </w:style>
  <w:style w:type="paragraph" w:customStyle="1" w:styleId="Default">
    <w:name w:val="Default"/>
    <w:rsid w:val="0099269F"/>
    <w:pPr>
      <w:autoSpaceDE w:val="0"/>
      <w:autoSpaceDN w:val="0"/>
      <w:adjustRightInd w:val="0"/>
    </w:pPr>
    <w:rPr>
      <w:rFonts w:ascii="Arial" w:eastAsia="Calibri" w:hAnsi="Arial" w:cs="Arial"/>
      <w:color w:val="000000"/>
      <w:sz w:val="24"/>
      <w:szCs w:val="24"/>
    </w:rPr>
  </w:style>
  <w:style w:type="paragraph" w:styleId="EndnoteText">
    <w:name w:val="endnote text"/>
    <w:basedOn w:val="Normal"/>
    <w:link w:val="EndnoteTextChar"/>
    <w:rsid w:val="00947F5A"/>
    <w:rPr>
      <w:sz w:val="20"/>
      <w:szCs w:val="20"/>
    </w:rPr>
  </w:style>
  <w:style w:type="character" w:customStyle="1" w:styleId="EndnoteTextChar">
    <w:name w:val="Endnote Text Char"/>
    <w:basedOn w:val="DefaultParagraphFont"/>
    <w:link w:val="EndnoteText"/>
    <w:rsid w:val="00947F5A"/>
  </w:style>
  <w:style w:type="character" w:styleId="EndnoteReference">
    <w:name w:val="endnote reference"/>
    <w:basedOn w:val="DefaultParagraphFont"/>
    <w:rsid w:val="00947F5A"/>
    <w:rPr>
      <w:vertAlign w:val="superscript"/>
    </w:rPr>
  </w:style>
  <w:style w:type="paragraph" w:customStyle="1" w:styleId="Style1">
    <w:name w:val="Style1"/>
    <w:basedOn w:val="BodyText"/>
    <w:link w:val="Style1Char"/>
    <w:qFormat/>
    <w:rsid w:val="0037683E"/>
    <w:rPr>
      <w:rFonts w:cs="Arial"/>
      <w:i/>
      <w:sz w:val="16"/>
      <w:szCs w:val="16"/>
    </w:rPr>
  </w:style>
  <w:style w:type="character" w:customStyle="1" w:styleId="Style1Char">
    <w:name w:val="Style1 Char"/>
    <w:basedOn w:val="BodyTextChar1"/>
    <w:link w:val="Style1"/>
    <w:rsid w:val="0037683E"/>
    <w:rPr>
      <w:rFonts w:ascii="Arial" w:hAnsi="Arial" w:cs="Arial"/>
      <w:i/>
      <w:spacing w:val="-5"/>
      <w:sz w:val="16"/>
      <w:szCs w:val="16"/>
      <w:lang w:val="en-US" w:eastAsia="en-US" w:bidi="ar-SA"/>
    </w:rPr>
  </w:style>
  <w:style w:type="paragraph" w:customStyle="1" w:styleId="Comment">
    <w:name w:val="Comment"/>
    <w:basedOn w:val="BodyText3"/>
    <w:link w:val="CommentChar"/>
    <w:rsid w:val="001C6AE0"/>
    <w:pPr>
      <w:keepLines/>
      <w:spacing w:before="120" w:line="320" w:lineRule="atLeast"/>
    </w:pPr>
    <w:rPr>
      <w:rFonts w:ascii="Arial" w:hAnsi="Arial"/>
      <w:spacing w:val="-5"/>
      <w:sz w:val="18"/>
      <w:szCs w:val="18"/>
      <w:lang w:val="en-CA" w:eastAsia="en-CA"/>
    </w:rPr>
  </w:style>
  <w:style w:type="character" w:customStyle="1" w:styleId="CommentChar">
    <w:name w:val="Comment Char"/>
    <w:basedOn w:val="DefaultParagraphFont"/>
    <w:link w:val="Comment"/>
    <w:rsid w:val="001C6AE0"/>
    <w:rPr>
      <w:rFonts w:ascii="Arial" w:hAnsi="Arial"/>
      <w:spacing w:val="-5"/>
      <w:sz w:val="18"/>
      <w:szCs w:val="18"/>
      <w:lang w:val="en-CA" w:eastAsia="en-CA"/>
    </w:rPr>
  </w:style>
  <w:style w:type="character" w:styleId="PlaceholderText">
    <w:name w:val="Placeholder Text"/>
    <w:basedOn w:val="DefaultParagraphFont"/>
    <w:uiPriority w:val="99"/>
    <w:semiHidden/>
    <w:rsid w:val="001639A8"/>
    <w:rPr>
      <w:color w:val="808080"/>
    </w:rPr>
  </w:style>
  <w:style w:type="character" w:customStyle="1" w:styleId="Heading5Char">
    <w:name w:val="Heading 5 Char"/>
    <w:basedOn w:val="DefaultParagraphFont"/>
    <w:link w:val="Heading5"/>
    <w:rsid w:val="000715F4"/>
    <w:rPr>
      <w:rFonts w:ascii="Arial" w:hAnsi="Arial"/>
      <w:bCs/>
      <w:i/>
      <w:iCs/>
      <w:spacing w:val="-5"/>
      <w:sz w:val="22"/>
      <w:szCs w:val="22"/>
    </w:rPr>
  </w:style>
  <w:style w:type="character" w:customStyle="1" w:styleId="Heading1Char">
    <w:name w:val="Heading 1 Char"/>
    <w:basedOn w:val="DefaultParagraphFont"/>
    <w:link w:val="Heading1"/>
    <w:rsid w:val="00CC57ED"/>
    <w:rPr>
      <w:rFonts w:ascii="Arial" w:hAnsi="Arial" w:cs="Arial"/>
      <w:b/>
      <w:bCs/>
      <w:color w:val="333399"/>
      <w:spacing w:val="-5"/>
      <w:sz w:val="26"/>
      <w:szCs w:val="28"/>
    </w:rPr>
  </w:style>
  <w:style w:type="paragraph" w:customStyle="1" w:styleId="FootnoteText1">
    <w:name w:val="Footnote Text1"/>
    <w:basedOn w:val="Normal"/>
    <w:link w:val="FootnotetextChar"/>
    <w:qFormat/>
    <w:rsid w:val="00426315"/>
    <w:pPr>
      <w:autoSpaceDE w:val="0"/>
      <w:autoSpaceDN w:val="0"/>
      <w:adjustRightInd w:val="0"/>
    </w:pPr>
    <w:rPr>
      <w:rFonts w:ascii="Arial" w:hAnsi="Arial" w:cs="Arial"/>
      <w:sz w:val="14"/>
      <w:szCs w:val="14"/>
    </w:rPr>
  </w:style>
  <w:style w:type="character" w:customStyle="1" w:styleId="Heading3Char">
    <w:name w:val="Heading 3 Char"/>
    <w:basedOn w:val="DefaultParagraphFont"/>
    <w:link w:val="Heading3"/>
    <w:rsid w:val="00D74CA7"/>
    <w:rPr>
      <w:rFonts w:ascii="Arial" w:eastAsiaTheme="majorEastAsia" w:hAnsi="Arial" w:cs="Arial"/>
      <w:b/>
      <w:color w:val="000000"/>
      <w:sz w:val="18"/>
      <w:szCs w:val="16"/>
    </w:rPr>
  </w:style>
  <w:style w:type="character" w:customStyle="1" w:styleId="FootnotetextChar">
    <w:name w:val="Footnote text Char"/>
    <w:basedOn w:val="DefaultParagraphFont"/>
    <w:link w:val="FootnoteText1"/>
    <w:rsid w:val="00426315"/>
    <w:rPr>
      <w:rFonts w:ascii="Arial" w:hAnsi="Arial" w:cs="Arial"/>
      <w:sz w:val="14"/>
      <w:szCs w:val="14"/>
    </w:rPr>
  </w:style>
  <w:style w:type="paragraph" w:customStyle="1" w:styleId="Footnotes">
    <w:name w:val="Footnotes"/>
    <w:basedOn w:val="ListParagraph"/>
    <w:link w:val="FootnotesChar"/>
    <w:rsid w:val="00A41CD7"/>
    <w:pPr>
      <w:autoSpaceDE w:val="0"/>
      <w:autoSpaceDN w:val="0"/>
      <w:adjustRightInd w:val="0"/>
      <w:ind w:left="270" w:hanging="270"/>
      <w:contextualSpacing/>
    </w:pPr>
    <w:rPr>
      <w:rFonts w:ascii="Arial" w:hAnsi="Arial" w:cs="Arial"/>
      <w:sz w:val="14"/>
      <w:szCs w:val="14"/>
    </w:rPr>
  </w:style>
  <w:style w:type="character" w:customStyle="1" w:styleId="FootnotesChar">
    <w:name w:val="Footnotes Char"/>
    <w:basedOn w:val="DefaultParagraphFont"/>
    <w:link w:val="Footnotes"/>
    <w:rsid w:val="00A41CD7"/>
    <w:rPr>
      <w:rFonts w:ascii="Arial" w:hAnsi="Arial" w:cs="Arial"/>
      <w:sz w:val="14"/>
      <w:szCs w:val="14"/>
    </w:rPr>
  </w:style>
  <w:style w:type="character" w:customStyle="1" w:styleId="HeaderChar">
    <w:name w:val="Header Char"/>
    <w:basedOn w:val="DefaultParagraphFont"/>
    <w:link w:val="Header"/>
    <w:uiPriority w:val="99"/>
    <w:rsid w:val="00071116"/>
    <w:rPr>
      <w:sz w:val="24"/>
      <w:szCs w:val="24"/>
    </w:rPr>
  </w:style>
  <w:style w:type="paragraph" w:styleId="NormalWeb">
    <w:name w:val="Normal (Web)"/>
    <w:basedOn w:val="Normal"/>
    <w:uiPriority w:val="99"/>
    <w:unhideWhenUsed/>
    <w:rsid w:val="00C30D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388">
      <w:bodyDiv w:val="1"/>
      <w:marLeft w:val="0"/>
      <w:marRight w:val="0"/>
      <w:marTop w:val="0"/>
      <w:marBottom w:val="0"/>
      <w:divBdr>
        <w:top w:val="none" w:sz="0" w:space="0" w:color="auto"/>
        <w:left w:val="none" w:sz="0" w:space="0" w:color="auto"/>
        <w:bottom w:val="none" w:sz="0" w:space="0" w:color="auto"/>
        <w:right w:val="none" w:sz="0" w:space="0" w:color="auto"/>
      </w:divBdr>
    </w:div>
    <w:div w:id="10448730">
      <w:bodyDiv w:val="1"/>
      <w:marLeft w:val="0"/>
      <w:marRight w:val="0"/>
      <w:marTop w:val="0"/>
      <w:marBottom w:val="0"/>
      <w:divBdr>
        <w:top w:val="none" w:sz="0" w:space="0" w:color="auto"/>
        <w:left w:val="none" w:sz="0" w:space="0" w:color="auto"/>
        <w:bottom w:val="none" w:sz="0" w:space="0" w:color="auto"/>
        <w:right w:val="none" w:sz="0" w:space="0" w:color="auto"/>
      </w:divBdr>
    </w:div>
    <w:div w:id="29764829">
      <w:bodyDiv w:val="1"/>
      <w:marLeft w:val="0"/>
      <w:marRight w:val="0"/>
      <w:marTop w:val="0"/>
      <w:marBottom w:val="0"/>
      <w:divBdr>
        <w:top w:val="none" w:sz="0" w:space="0" w:color="auto"/>
        <w:left w:val="none" w:sz="0" w:space="0" w:color="auto"/>
        <w:bottom w:val="none" w:sz="0" w:space="0" w:color="auto"/>
        <w:right w:val="none" w:sz="0" w:space="0" w:color="auto"/>
      </w:divBdr>
    </w:div>
    <w:div w:id="33776867">
      <w:bodyDiv w:val="1"/>
      <w:marLeft w:val="0"/>
      <w:marRight w:val="0"/>
      <w:marTop w:val="0"/>
      <w:marBottom w:val="0"/>
      <w:divBdr>
        <w:top w:val="none" w:sz="0" w:space="0" w:color="auto"/>
        <w:left w:val="none" w:sz="0" w:space="0" w:color="auto"/>
        <w:bottom w:val="none" w:sz="0" w:space="0" w:color="auto"/>
        <w:right w:val="none" w:sz="0" w:space="0" w:color="auto"/>
      </w:divBdr>
    </w:div>
    <w:div w:id="42103799">
      <w:bodyDiv w:val="1"/>
      <w:marLeft w:val="0"/>
      <w:marRight w:val="0"/>
      <w:marTop w:val="0"/>
      <w:marBottom w:val="0"/>
      <w:divBdr>
        <w:top w:val="none" w:sz="0" w:space="0" w:color="auto"/>
        <w:left w:val="none" w:sz="0" w:space="0" w:color="auto"/>
        <w:bottom w:val="none" w:sz="0" w:space="0" w:color="auto"/>
        <w:right w:val="none" w:sz="0" w:space="0" w:color="auto"/>
      </w:divBdr>
    </w:div>
    <w:div w:id="45684275">
      <w:bodyDiv w:val="1"/>
      <w:marLeft w:val="0"/>
      <w:marRight w:val="0"/>
      <w:marTop w:val="0"/>
      <w:marBottom w:val="0"/>
      <w:divBdr>
        <w:top w:val="none" w:sz="0" w:space="0" w:color="auto"/>
        <w:left w:val="none" w:sz="0" w:space="0" w:color="auto"/>
        <w:bottom w:val="none" w:sz="0" w:space="0" w:color="auto"/>
        <w:right w:val="none" w:sz="0" w:space="0" w:color="auto"/>
      </w:divBdr>
    </w:div>
    <w:div w:id="86967548">
      <w:bodyDiv w:val="1"/>
      <w:marLeft w:val="0"/>
      <w:marRight w:val="0"/>
      <w:marTop w:val="0"/>
      <w:marBottom w:val="0"/>
      <w:divBdr>
        <w:top w:val="none" w:sz="0" w:space="0" w:color="auto"/>
        <w:left w:val="none" w:sz="0" w:space="0" w:color="auto"/>
        <w:bottom w:val="none" w:sz="0" w:space="0" w:color="auto"/>
        <w:right w:val="none" w:sz="0" w:space="0" w:color="auto"/>
      </w:divBdr>
    </w:div>
    <w:div w:id="93325673">
      <w:bodyDiv w:val="1"/>
      <w:marLeft w:val="0"/>
      <w:marRight w:val="0"/>
      <w:marTop w:val="0"/>
      <w:marBottom w:val="0"/>
      <w:divBdr>
        <w:top w:val="none" w:sz="0" w:space="0" w:color="auto"/>
        <w:left w:val="none" w:sz="0" w:space="0" w:color="auto"/>
        <w:bottom w:val="none" w:sz="0" w:space="0" w:color="auto"/>
        <w:right w:val="none" w:sz="0" w:space="0" w:color="auto"/>
      </w:divBdr>
    </w:div>
    <w:div w:id="95759077">
      <w:bodyDiv w:val="1"/>
      <w:marLeft w:val="0"/>
      <w:marRight w:val="0"/>
      <w:marTop w:val="0"/>
      <w:marBottom w:val="0"/>
      <w:divBdr>
        <w:top w:val="none" w:sz="0" w:space="0" w:color="auto"/>
        <w:left w:val="none" w:sz="0" w:space="0" w:color="auto"/>
        <w:bottom w:val="none" w:sz="0" w:space="0" w:color="auto"/>
        <w:right w:val="none" w:sz="0" w:space="0" w:color="auto"/>
      </w:divBdr>
    </w:div>
    <w:div w:id="126163281">
      <w:bodyDiv w:val="1"/>
      <w:marLeft w:val="0"/>
      <w:marRight w:val="0"/>
      <w:marTop w:val="0"/>
      <w:marBottom w:val="0"/>
      <w:divBdr>
        <w:top w:val="none" w:sz="0" w:space="0" w:color="auto"/>
        <w:left w:val="none" w:sz="0" w:space="0" w:color="auto"/>
        <w:bottom w:val="none" w:sz="0" w:space="0" w:color="auto"/>
        <w:right w:val="none" w:sz="0" w:space="0" w:color="auto"/>
      </w:divBdr>
    </w:div>
    <w:div w:id="131097796">
      <w:bodyDiv w:val="1"/>
      <w:marLeft w:val="0"/>
      <w:marRight w:val="0"/>
      <w:marTop w:val="0"/>
      <w:marBottom w:val="0"/>
      <w:divBdr>
        <w:top w:val="none" w:sz="0" w:space="0" w:color="auto"/>
        <w:left w:val="none" w:sz="0" w:space="0" w:color="auto"/>
        <w:bottom w:val="none" w:sz="0" w:space="0" w:color="auto"/>
        <w:right w:val="none" w:sz="0" w:space="0" w:color="auto"/>
      </w:divBdr>
    </w:div>
    <w:div w:id="133760511">
      <w:bodyDiv w:val="1"/>
      <w:marLeft w:val="0"/>
      <w:marRight w:val="0"/>
      <w:marTop w:val="0"/>
      <w:marBottom w:val="0"/>
      <w:divBdr>
        <w:top w:val="none" w:sz="0" w:space="0" w:color="auto"/>
        <w:left w:val="none" w:sz="0" w:space="0" w:color="auto"/>
        <w:bottom w:val="none" w:sz="0" w:space="0" w:color="auto"/>
        <w:right w:val="none" w:sz="0" w:space="0" w:color="auto"/>
      </w:divBdr>
    </w:div>
    <w:div w:id="150563999">
      <w:bodyDiv w:val="1"/>
      <w:marLeft w:val="0"/>
      <w:marRight w:val="0"/>
      <w:marTop w:val="0"/>
      <w:marBottom w:val="0"/>
      <w:divBdr>
        <w:top w:val="none" w:sz="0" w:space="0" w:color="auto"/>
        <w:left w:val="none" w:sz="0" w:space="0" w:color="auto"/>
        <w:bottom w:val="none" w:sz="0" w:space="0" w:color="auto"/>
        <w:right w:val="none" w:sz="0" w:space="0" w:color="auto"/>
      </w:divBdr>
    </w:div>
    <w:div w:id="181937236">
      <w:bodyDiv w:val="1"/>
      <w:marLeft w:val="0"/>
      <w:marRight w:val="0"/>
      <w:marTop w:val="0"/>
      <w:marBottom w:val="0"/>
      <w:divBdr>
        <w:top w:val="none" w:sz="0" w:space="0" w:color="auto"/>
        <w:left w:val="none" w:sz="0" w:space="0" w:color="auto"/>
        <w:bottom w:val="none" w:sz="0" w:space="0" w:color="auto"/>
        <w:right w:val="none" w:sz="0" w:space="0" w:color="auto"/>
      </w:divBdr>
    </w:div>
    <w:div w:id="185414968">
      <w:bodyDiv w:val="1"/>
      <w:marLeft w:val="0"/>
      <w:marRight w:val="0"/>
      <w:marTop w:val="0"/>
      <w:marBottom w:val="0"/>
      <w:divBdr>
        <w:top w:val="none" w:sz="0" w:space="0" w:color="auto"/>
        <w:left w:val="none" w:sz="0" w:space="0" w:color="auto"/>
        <w:bottom w:val="none" w:sz="0" w:space="0" w:color="auto"/>
        <w:right w:val="none" w:sz="0" w:space="0" w:color="auto"/>
      </w:divBdr>
    </w:div>
    <w:div w:id="203494060">
      <w:bodyDiv w:val="1"/>
      <w:marLeft w:val="0"/>
      <w:marRight w:val="0"/>
      <w:marTop w:val="0"/>
      <w:marBottom w:val="0"/>
      <w:divBdr>
        <w:top w:val="none" w:sz="0" w:space="0" w:color="auto"/>
        <w:left w:val="none" w:sz="0" w:space="0" w:color="auto"/>
        <w:bottom w:val="none" w:sz="0" w:space="0" w:color="auto"/>
        <w:right w:val="none" w:sz="0" w:space="0" w:color="auto"/>
      </w:divBdr>
    </w:div>
    <w:div w:id="235484170">
      <w:bodyDiv w:val="1"/>
      <w:marLeft w:val="0"/>
      <w:marRight w:val="0"/>
      <w:marTop w:val="0"/>
      <w:marBottom w:val="0"/>
      <w:divBdr>
        <w:top w:val="none" w:sz="0" w:space="0" w:color="auto"/>
        <w:left w:val="none" w:sz="0" w:space="0" w:color="auto"/>
        <w:bottom w:val="none" w:sz="0" w:space="0" w:color="auto"/>
        <w:right w:val="none" w:sz="0" w:space="0" w:color="auto"/>
      </w:divBdr>
    </w:div>
    <w:div w:id="240338727">
      <w:bodyDiv w:val="1"/>
      <w:marLeft w:val="0"/>
      <w:marRight w:val="0"/>
      <w:marTop w:val="0"/>
      <w:marBottom w:val="0"/>
      <w:divBdr>
        <w:top w:val="none" w:sz="0" w:space="0" w:color="auto"/>
        <w:left w:val="none" w:sz="0" w:space="0" w:color="auto"/>
        <w:bottom w:val="none" w:sz="0" w:space="0" w:color="auto"/>
        <w:right w:val="none" w:sz="0" w:space="0" w:color="auto"/>
      </w:divBdr>
    </w:div>
    <w:div w:id="248080102">
      <w:bodyDiv w:val="1"/>
      <w:marLeft w:val="0"/>
      <w:marRight w:val="0"/>
      <w:marTop w:val="0"/>
      <w:marBottom w:val="0"/>
      <w:divBdr>
        <w:top w:val="none" w:sz="0" w:space="0" w:color="auto"/>
        <w:left w:val="none" w:sz="0" w:space="0" w:color="auto"/>
        <w:bottom w:val="none" w:sz="0" w:space="0" w:color="auto"/>
        <w:right w:val="none" w:sz="0" w:space="0" w:color="auto"/>
      </w:divBdr>
    </w:div>
    <w:div w:id="265625119">
      <w:bodyDiv w:val="1"/>
      <w:marLeft w:val="0"/>
      <w:marRight w:val="0"/>
      <w:marTop w:val="0"/>
      <w:marBottom w:val="0"/>
      <w:divBdr>
        <w:top w:val="none" w:sz="0" w:space="0" w:color="auto"/>
        <w:left w:val="none" w:sz="0" w:space="0" w:color="auto"/>
        <w:bottom w:val="none" w:sz="0" w:space="0" w:color="auto"/>
        <w:right w:val="none" w:sz="0" w:space="0" w:color="auto"/>
      </w:divBdr>
    </w:div>
    <w:div w:id="280036368">
      <w:bodyDiv w:val="1"/>
      <w:marLeft w:val="0"/>
      <w:marRight w:val="0"/>
      <w:marTop w:val="0"/>
      <w:marBottom w:val="0"/>
      <w:divBdr>
        <w:top w:val="none" w:sz="0" w:space="0" w:color="auto"/>
        <w:left w:val="none" w:sz="0" w:space="0" w:color="auto"/>
        <w:bottom w:val="none" w:sz="0" w:space="0" w:color="auto"/>
        <w:right w:val="none" w:sz="0" w:space="0" w:color="auto"/>
      </w:divBdr>
    </w:div>
    <w:div w:id="281695730">
      <w:bodyDiv w:val="1"/>
      <w:marLeft w:val="0"/>
      <w:marRight w:val="0"/>
      <w:marTop w:val="0"/>
      <w:marBottom w:val="0"/>
      <w:divBdr>
        <w:top w:val="none" w:sz="0" w:space="0" w:color="auto"/>
        <w:left w:val="none" w:sz="0" w:space="0" w:color="auto"/>
        <w:bottom w:val="none" w:sz="0" w:space="0" w:color="auto"/>
        <w:right w:val="none" w:sz="0" w:space="0" w:color="auto"/>
      </w:divBdr>
    </w:div>
    <w:div w:id="284506063">
      <w:bodyDiv w:val="1"/>
      <w:marLeft w:val="0"/>
      <w:marRight w:val="0"/>
      <w:marTop w:val="0"/>
      <w:marBottom w:val="0"/>
      <w:divBdr>
        <w:top w:val="none" w:sz="0" w:space="0" w:color="auto"/>
        <w:left w:val="none" w:sz="0" w:space="0" w:color="auto"/>
        <w:bottom w:val="none" w:sz="0" w:space="0" w:color="auto"/>
        <w:right w:val="none" w:sz="0" w:space="0" w:color="auto"/>
      </w:divBdr>
    </w:div>
    <w:div w:id="288358985">
      <w:bodyDiv w:val="1"/>
      <w:marLeft w:val="0"/>
      <w:marRight w:val="0"/>
      <w:marTop w:val="0"/>
      <w:marBottom w:val="0"/>
      <w:divBdr>
        <w:top w:val="none" w:sz="0" w:space="0" w:color="auto"/>
        <w:left w:val="none" w:sz="0" w:space="0" w:color="auto"/>
        <w:bottom w:val="none" w:sz="0" w:space="0" w:color="auto"/>
        <w:right w:val="none" w:sz="0" w:space="0" w:color="auto"/>
      </w:divBdr>
    </w:div>
    <w:div w:id="291517588">
      <w:bodyDiv w:val="1"/>
      <w:marLeft w:val="0"/>
      <w:marRight w:val="0"/>
      <w:marTop w:val="0"/>
      <w:marBottom w:val="0"/>
      <w:divBdr>
        <w:top w:val="none" w:sz="0" w:space="0" w:color="auto"/>
        <w:left w:val="none" w:sz="0" w:space="0" w:color="auto"/>
        <w:bottom w:val="none" w:sz="0" w:space="0" w:color="auto"/>
        <w:right w:val="none" w:sz="0" w:space="0" w:color="auto"/>
      </w:divBdr>
    </w:div>
    <w:div w:id="293369030">
      <w:bodyDiv w:val="1"/>
      <w:marLeft w:val="0"/>
      <w:marRight w:val="0"/>
      <w:marTop w:val="0"/>
      <w:marBottom w:val="0"/>
      <w:divBdr>
        <w:top w:val="none" w:sz="0" w:space="0" w:color="auto"/>
        <w:left w:val="none" w:sz="0" w:space="0" w:color="auto"/>
        <w:bottom w:val="none" w:sz="0" w:space="0" w:color="auto"/>
        <w:right w:val="none" w:sz="0" w:space="0" w:color="auto"/>
      </w:divBdr>
    </w:div>
    <w:div w:id="352270853">
      <w:bodyDiv w:val="1"/>
      <w:marLeft w:val="0"/>
      <w:marRight w:val="0"/>
      <w:marTop w:val="0"/>
      <w:marBottom w:val="0"/>
      <w:divBdr>
        <w:top w:val="none" w:sz="0" w:space="0" w:color="auto"/>
        <w:left w:val="none" w:sz="0" w:space="0" w:color="auto"/>
        <w:bottom w:val="none" w:sz="0" w:space="0" w:color="auto"/>
        <w:right w:val="none" w:sz="0" w:space="0" w:color="auto"/>
      </w:divBdr>
    </w:div>
    <w:div w:id="362288494">
      <w:bodyDiv w:val="1"/>
      <w:marLeft w:val="0"/>
      <w:marRight w:val="0"/>
      <w:marTop w:val="0"/>
      <w:marBottom w:val="0"/>
      <w:divBdr>
        <w:top w:val="none" w:sz="0" w:space="0" w:color="auto"/>
        <w:left w:val="none" w:sz="0" w:space="0" w:color="auto"/>
        <w:bottom w:val="none" w:sz="0" w:space="0" w:color="auto"/>
        <w:right w:val="none" w:sz="0" w:space="0" w:color="auto"/>
      </w:divBdr>
    </w:div>
    <w:div w:id="399252062">
      <w:bodyDiv w:val="1"/>
      <w:marLeft w:val="0"/>
      <w:marRight w:val="0"/>
      <w:marTop w:val="0"/>
      <w:marBottom w:val="0"/>
      <w:divBdr>
        <w:top w:val="none" w:sz="0" w:space="0" w:color="auto"/>
        <w:left w:val="none" w:sz="0" w:space="0" w:color="auto"/>
        <w:bottom w:val="none" w:sz="0" w:space="0" w:color="auto"/>
        <w:right w:val="none" w:sz="0" w:space="0" w:color="auto"/>
      </w:divBdr>
    </w:div>
    <w:div w:id="402532612">
      <w:bodyDiv w:val="1"/>
      <w:marLeft w:val="0"/>
      <w:marRight w:val="0"/>
      <w:marTop w:val="0"/>
      <w:marBottom w:val="0"/>
      <w:divBdr>
        <w:top w:val="none" w:sz="0" w:space="0" w:color="auto"/>
        <w:left w:val="none" w:sz="0" w:space="0" w:color="auto"/>
        <w:bottom w:val="none" w:sz="0" w:space="0" w:color="auto"/>
        <w:right w:val="none" w:sz="0" w:space="0" w:color="auto"/>
      </w:divBdr>
    </w:div>
    <w:div w:id="428279073">
      <w:bodyDiv w:val="1"/>
      <w:marLeft w:val="0"/>
      <w:marRight w:val="0"/>
      <w:marTop w:val="0"/>
      <w:marBottom w:val="0"/>
      <w:divBdr>
        <w:top w:val="none" w:sz="0" w:space="0" w:color="auto"/>
        <w:left w:val="none" w:sz="0" w:space="0" w:color="auto"/>
        <w:bottom w:val="none" w:sz="0" w:space="0" w:color="auto"/>
        <w:right w:val="none" w:sz="0" w:space="0" w:color="auto"/>
      </w:divBdr>
    </w:div>
    <w:div w:id="435290288">
      <w:bodyDiv w:val="1"/>
      <w:marLeft w:val="0"/>
      <w:marRight w:val="0"/>
      <w:marTop w:val="0"/>
      <w:marBottom w:val="0"/>
      <w:divBdr>
        <w:top w:val="none" w:sz="0" w:space="0" w:color="auto"/>
        <w:left w:val="none" w:sz="0" w:space="0" w:color="auto"/>
        <w:bottom w:val="none" w:sz="0" w:space="0" w:color="auto"/>
        <w:right w:val="none" w:sz="0" w:space="0" w:color="auto"/>
      </w:divBdr>
    </w:div>
    <w:div w:id="453333167">
      <w:bodyDiv w:val="1"/>
      <w:marLeft w:val="0"/>
      <w:marRight w:val="0"/>
      <w:marTop w:val="0"/>
      <w:marBottom w:val="0"/>
      <w:divBdr>
        <w:top w:val="none" w:sz="0" w:space="0" w:color="auto"/>
        <w:left w:val="none" w:sz="0" w:space="0" w:color="auto"/>
        <w:bottom w:val="none" w:sz="0" w:space="0" w:color="auto"/>
        <w:right w:val="none" w:sz="0" w:space="0" w:color="auto"/>
      </w:divBdr>
    </w:div>
    <w:div w:id="453599939">
      <w:bodyDiv w:val="1"/>
      <w:marLeft w:val="0"/>
      <w:marRight w:val="0"/>
      <w:marTop w:val="0"/>
      <w:marBottom w:val="0"/>
      <w:divBdr>
        <w:top w:val="none" w:sz="0" w:space="0" w:color="auto"/>
        <w:left w:val="none" w:sz="0" w:space="0" w:color="auto"/>
        <w:bottom w:val="none" w:sz="0" w:space="0" w:color="auto"/>
        <w:right w:val="none" w:sz="0" w:space="0" w:color="auto"/>
      </w:divBdr>
    </w:div>
    <w:div w:id="458258074">
      <w:bodyDiv w:val="1"/>
      <w:marLeft w:val="0"/>
      <w:marRight w:val="0"/>
      <w:marTop w:val="0"/>
      <w:marBottom w:val="0"/>
      <w:divBdr>
        <w:top w:val="none" w:sz="0" w:space="0" w:color="auto"/>
        <w:left w:val="none" w:sz="0" w:space="0" w:color="auto"/>
        <w:bottom w:val="none" w:sz="0" w:space="0" w:color="auto"/>
        <w:right w:val="none" w:sz="0" w:space="0" w:color="auto"/>
      </w:divBdr>
    </w:div>
    <w:div w:id="467206236">
      <w:bodyDiv w:val="1"/>
      <w:marLeft w:val="0"/>
      <w:marRight w:val="0"/>
      <w:marTop w:val="0"/>
      <w:marBottom w:val="0"/>
      <w:divBdr>
        <w:top w:val="none" w:sz="0" w:space="0" w:color="auto"/>
        <w:left w:val="none" w:sz="0" w:space="0" w:color="auto"/>
        <w:bottom w:val="none" w:sz="0" w:space="0" w:color="auto"/>
        <w:right w:val="none" w:sz="0" w:space="0" w:color="auto"/>
      </w:divBdr>
    </w:div>
    <w:div w:id="499590441">
      <w:bodyDiv w:val="1"/>
      <w:marLeft w:val="0"/>
      <w:marRight w:val="0"/>
      <w:marTop w:val="0"/>
      <w:marBottom w:val="0"/>
      <w:divBdr>
        <w:top w:val="none" w:sz="0" w:space="0" w:color="auto"/>
        <w:left w:val="none" w:sz="0" w:space="0" w:color="auto"/>
        <w:bottom w:val="none" w:sz="0" w:space="0" w:color="auto"/>
        <w:right w:val="none" w:sz="0" w:space="0" w:color="auto"/>
      </w:divBdr>
    </w:div>
    <w:div w:id="506140361">
      <w:bodyDiv w:val="1"/>
      <w:marLeft w:val="0"/>
      <w:marRight w:val="0"/>
      <w:marTop w:val="0"/>
      <w:marBottom w:val="0"/>
      <w:divBdr>
        <w:top w:val="none" w:sz="0" w:space="0" w:color="auto"/>
        <w:left w:val="none" w:sz="0" w:space="0" w:color="auto"/>
        <w:bottom w:val="none" w:sz="0" w:space="0" w:color="auto"/>
        <w:right w:val="none" w:sz="0" w:space="0" w:color="auto"/>
      </w:divBdr>
    </w:div>
    <w:div w:id="527138667">
      <w:bodyDiv w:val="1"/>
      <w:marLeft w:val="0"/>
      <w:marRight w:val="0"/>
      <w:marTop w:val="0"/>
      <w:marBottom w:val="0"/>
      <w:divBdr>
        <w:top w:val="none" w:sz="0" w:space="0" w:color="auto"/>
        <w:left w:val="none" w:sz="0" w:space="0" w:color="auto"/>
        <w:bottom w:val="none" w:sz="0" w:space="0" w:color="auto"/>
        <w:right w:val="none" w:sz="0" w:space="0" w:color="auto"/>
      </w:divBdr>
    </w:div>
    <w:div w:id="529874973">
      <w:bodyDiv w:val="1"/>
      <w:marLeft w:val="0"/>
      <w:marRight w:val="0"/>
      <w:marTop w:val="0"/>
      <w:marBottom w:val="0"/>
      <w:divBdr>
        <w:top w:val="none" w:sz="0" w:space="0" w:color="auto"/>
        <w:left w:val="none" w:sz="0" w:space="0" w:color="auto"/>
        <w:bottom w:val="none" w:sz="0" w:space="0" w:color="auto"/>
        <w:right w:val="none" w:sz="0" w:space="0" w:color="auto"/>
      </w:divBdr>
    </w:div>
    <w:div w:id="535701238">
      <w:bodyDiv w:val="1"/>
      <w:marLeft w:val="0"/>
      <w:marRight w:val="0"/>
      <w:marTop w:val="0"/>
      <w:marBottom w:val="0"/>
      <w:divBdr>
        <w:top w:val="none" w:sz="0" w:space="0" w:color="auto"/>
        <w:left w:val="none" w:sz="0" w:space="0" w:color="auto"/>
        <w:bottom w:val="none" w:sz="0" w:space="0" w:color="auto"/>
        <w:right w:val="none" w:sz="0" w:space="0" w:color="auto"/>
      </w:divBdr>
    </w:div>
    <w:div w:id="536625537">
      <w:bodyDiv w:val="1"/>
      <w:marLeft w:val="0"/>
      <w:marRight w:val="0"/>
      <w:marTop w:val="0"/>
      <w:marBottom w:val="0"/>
      <w:divBdr>
        <w:top w:val="none" w:sz="0" w:space="0" w:color="auto"/>
        <w:left w:val="none" w:sz="0" w:space="0" w:color="auto"/>
        <w:bottom w:val="none" w:sz="0" w:space="0" w:color="auto"/>
        <w:right w:val="none" w:sz="0" w:space="0" w:color="auto"/>
      </w:divBdr>
    </w:div>
    <w:div w:id="553080657">
      <w:bodyDiv w:val="1"/>
      <w:marLeft w:val="0"/>
      <w:marRight w:val="0"/>
      <w:marTop w:val="0"/>
      <w:marBottom w:val="0"/>
      <w:divBdr>
        <w:top w:val="none" w:sz="0" w:space="0" w:color="auto"/>
        <w:left w:val="none" w:sz="0" w:space="0" w:color="auto"/>
        <w:bottom w:val="none" w:sz="0" w:space="0" w:color="auto"/>
        <w:right w:val="none" w:sz="0" w:space="0" w:color="auto"/>
      </w:divBdr>
    </w:div>
    <w:div w:id="595988800">
      <w:bodyDiv w:val="1"/>
      <w:marLeft w:val="0"/>
      <w:marRight w:val="0"/>
      <w:marTop w:val="0"/>
      <w:marBottom w:val="0"/>
      <w:divBdr>
        <w:top w:val="none" w:sz="0" w:space="0" w:color="auto"/>
        <w:left w:val="none" w:sz="0" w:space="0" w:color="auto"/>
        <w:bottom w:val="none" w:sz="0" w:space="0" w:color="auto"/>
        <w:right w:val="none" w:sz="0" w:space="0" w:color="auto"/>
      </w:divBdr>
    </w:div>
    <w:div w:id="624964679">
      <w:bodyDiv w:val="1"/>
      <w:marLeft w:val="0"/>
      <w:marRight w:val="0"/>
      <w:marTop w:val="0"/>
      <w:marBottom w:val="0"/>
      <w:divBdr>
        <w:top w:val="none" w:sz="0" w:space="0" w:color="auto"/>
        <w:left w:val="none" w:sz="0" w:space="0" w:color="auto"/>
        <w:bottom w:val="none" w:sz="0" w:space="0" w:color="auto"/>
        <w:right w:val="none" w:sz="0" w:space="0" w:color="auto"/>
      </w:divBdr>
    </w:div>
    <w:div w:id="634141119">
      <w:bodyDiv w:val="1"/>
      <w:marLeft w:val="0"/>
      <w:marRight w:val="0"/>
      <w:marTop w:val="0"/>
      <w:marBottom w:val="0"/>
      <w:divBdr>
        <w:top w:val="none" w:sz="0" w:space="0" w:color="auto"/>
        <w:left w:val="none" w:sz="0" w:space="0" w:color="auto"/>
        <w:bottom w:val="none" w:sz="0" w:space="0" w:color="auto"/>
        <w:right w:val="none" w:sz="0" w:space="0" w:color="auto"/>
      </w:divBdr>
    </w:div>
    <w:div w:id="659429790">
      <w:bodyDiv w:val="1"/>
      <w:marLeft w:val="0"/>
      <w:marRight w:val="0"/>
      <w:marTop w:val="0"/>
      <w:marBottom w:val="0"/>
      <w:divBdr>
        <w:top w:val="none" w:sz="0" w:space="0" w:color="auto"/>
        <w:left w:val="none" w:sz="0" w:space="0" w:color="auto"/>
        <w:bottom w:val="none" w:sz="0" w:space="0" w:color="auto"/>
        <w:right w:val="none" w:sz="0" w:space="0" w:color="auto"/>
      </w:divBdr>
    </w:div>
    <w:div w:id="676812766">
      <w:bodyDiv w:val="1"/>
      <w:marLeft w:val="0"/>
      <w:marRight w:val="0"/>
      <w:marTop w:val="0"/>
      <w:marBottom w:val="0"/>
      <w:divBdr>
        <w:top w:val="none" w:sz="0" w:space="0" w:color="auto"/>
        <w:left w:val="none" w:sz="0" w:space="0" w:color="auto"/>
        <w:bottom w:val="none" w:sz="0" w:space="0" w:color="auto"/>
        <w:right w:val="none" w:sz="0" w:space="0" w:color="auto"/>
      </w:divBdr>
    </w:div>
    <w:div w:id="718019570">
      <w:bodyDiv w:val="1"/>
      <w:marLeft w:val="0"/>
      <w:marRight w:val="0"/>
      <w:marTop w:val="0"/>
      <w:marBottom w:val="0"/>
      <w:divBdr>
        <w:top w:val="none" w:sz="0" w:space="0" w:color="auto"/>
        <w:left w:val="none" w:sz="0" w:space="0" w:color="auto"/>
        <w:bottom w:val="none" w:sz="0" w:space="0" w:color="auto"/>
        <w:right w:val="none" w:sz="0" w:space="0" w:color="auto"/>
      </w:divBdr>
    </w:div>
    <w:div w:id="724641692">
      <w:bodyDiv w:val="1"/>
      <w:marLeft w:val="0"/>
      <w:marRight w:val="0"/>
      <w:marTop w:val="0"/>
      <w:marBottom w:val="0"/>
      <w:divBdr>
        <w:top w:val="none" w:sz="0" w:space="0" w:color="auto"/>
        <w:left w:val="none" w:sz="0" w:space="0" w:color="auto"/>
        <w:bottom w:val="none" w:sz="0" w:space="0" w:color="auto"/>
        <w:right w:val="none" w:sz="0" w:space="0" w:color="auto"/>
      </w:divBdr>
    </w:div>
    <w:div w:id="733166648">
      <w:bodyDiv w:val="1"/>
      <w:marLeft w:val="0"/>
      <w:marRight w:val="0"/>
      <w:marTop w:val="0"/>
      <w:marBottom w:val="0"/>
      <w:divBdr>
        <w:top w:val="none" w:sz="0" w:space="0" w:color="auto"/>
        <w:left w:val="none" w:sz="0" w:space="0" w:color="auto"/>
        <w:bottom w:val="none" w:sz="0" w:space="0" w:color="auto"/>
        <w:right w:val="none" w:sz="0" w:space="0" w:color="auto"/>
      </w:divBdr>
    </w:div>
    <w:div w:id="749043689">
      <w:bodyDiv w:val="1"/>
      <w:marLeft w:val="0"/>
      <w:marRight w:val="0"/>
      <w:marTop w:val="0"/>
      <w:marBottom w:val="0"/>
      <w:divBdr>
        <w:top w:val="none" w:sz="0" w:space="0" w:color="auto"/>
        <w:left w:val="none" w:sz="0" w:space="0" w:color="auto"/>
        <w:bottom w:val="none" w:sz="0" w:space="0" w:color="auto"/>
        <w:right w:val="none" w:sz="0" w:space="0" w:color="auto"/>
      </w:divBdr>
    </w:div>
    <w:div w:id="753479613">
      <w:bodyDiv w:val="1"/>
      <w:marLeft w:val="0"/>
      <w:marRight w:val="0"/>
      <w:marTop w:val="0"/>
      <w:marBottom w:val="0"/>
      <w:divBdr>
        <w:top w:val="none" w:sz="0" w:space="0" w:color="auto"/>
        <w:left w:val="none" w:sz="0" w:space="0" w:color="auto"/>
        <w:bottom w:val="none" w:sz="0" w:space="0" w:color="auto"/>
        <w:right w:val="none" w:sz="0" w:space="0" w:color="auto"/>
      </w:divBdr>
    </w:div>
    <w:div w:id="766772170">
      <w:bodyDiv w:val="1"/>
      <w:marLeft w:val="0"/>
      <w:marRight w:val="0"/>
      <w:marTop w:val="0"/>
      <w:marBottom w:val="0"/>
      <w:divBdr>
        <w:top w:val="none" w:sz="0" w:space="0" w:color="auto"/>
        <w:left w:val="none" w:sz="0" w:space="0" w:color="auto"/>
        <w:bottom w:val="none" w:sz="0" w:space="0" w:color="auto"/>
        <w:right w:val="none" w:sz="0" w:space="0" w:color="auto"/>
      </w:divBdr>
    </w:div>
    <w:div w:id="767893575">
      <w:bodyDiv w:val="1"/>
      <w:marLeft w:val="0"/>
      <w:marRight w:val="0"/>
      <w:marTop w:val="0"/>
      <w:marBottom w:val="0"/>
      <w:divBdr>
        <w:top w:val="none" w:sz="0" w:space="0" w:color="auto"/>
        <w:left w:val="none" w:sz="0" w:space="0" w:color="auto"/>
        <w:bottom w:val="none" w:sz="0" w:space="0" w:color="auto"/>
        <w:right w:val="none" w:sz="0" w:space="0" w:color="auto"/>
      </w:divBdr>
    </w:div>
    <w:div w:id="782070159">
      <w:bodyDiv w:val="1"/>
      <w:marLeft w:val="0"/>
      <w:marRight w:val="0"/>
      <w:marTop w:val="0"/>
      <w:marBottom w:val="0"/>
      <w:divBdr>
        <w:top w:val="none" w:sz="0" w:space="0" w:color="auto"/>
        <w:left w:val="none" w:sz="0" w:space="0" w:color="auto"/>
        <w:bottom w:val="none" w:sz="0" w:space="0" w:color="auto"/>
        <w:right w:val="none" w:sz="0" w:space="0" w:color="auto"/>
      </w:divBdr>
    </w:div>
    <w:div w:id="811562687">
      <w:bodyDiv w:val="1"/>
      <w:marLeft w:val="0"/>
      <w:marRight w:val="0"/>
      <w:marTop w:val="0"/>
      <w:marBottom w:val="0"/>
      <w:divBdr>
        <w:top w:val="none" w:sz="0" w:space="0" w:color="auto"/>
        <w:left w:val="none" w:sz="0" w:space="0" w:color="auto"/>
        <w:bottom w:val="none" w:sz="0" w:space="0" w:color="auto"/>
        <w:right w:val="none" w:sz="0" w:space="0" w:color="auto"/>
      </w:divBdr>
    </w:div>
    <w:div w:id="830828418">
      <w:bodyDiv w:val="1"/>
      <w:marLeft w:val="0"/>
      <w:marRight w:val="0"/>
      <w:marTop w:val="0"/>
      <w:marBottom w:val="0"/>
      <w:divBdr>
        <w:top w:val="none" w:sz="0" w:space="0" w:color="auto"/>
        <w:left w:val="none" w:sz="0" w:space="0" w:color="auto"/>
        <w:bottom w:val="none" w:sz="0" w:space="0" w:color="auto"/>
        <w:right w:val="none" w:sz="0" w:space="0" w:color="auto"/>
      </w:divBdr>
    </w:div>
    <w:div w:id="835925354">
      <w:bodyDiv w:val="1"/>
      <w:marLeft w:val="0"/>
      <w:marRight w:val="0"/>
      <w:marTop w:val="0"/>
      <w:marBottom w:val="0"/>
      <w:divBdr>
        <w:top w:val="none" w:sz="0" w:space="0" w:color="auto"/>
        <w:left w:val="none" w:sz="0" w:space="0" w:color="auto"/>
        <w:bottom w:val="none" w:sz="0" w:space="0" w:color="auto"/>
        <w:right w:val="none" w:sz="0" w:space="0" w:color="auto"/>
      </w:divBdr>
    </w:div>
    <w:div w:id="847015438">
      <w:bodyDiv w:val="1"/>
      <w:marLeft w:val="0"/>
      <w:marRight w:val="0"/>
      <w:marTop w:val="0"/>
      <w:marBottom w:val="0"/>
      <w:divBdr>
        <w:top w:val="none" w:sz="0" w:space="0" w:color="auto"/>
        <w:left w:val="none" w:sz="0" w:space="0" w:color="auto"/>
        <w:bottom w:val="none" w:sz="0" w:space="0" w:color="auto"/>
        <w:right w:val="none" w:sz="0" w:space="0" w:color="auto"/>
      </w:divBdr>
    </w:div>
    <w:div w:id="907378650">
      <w:bodyDiv w:val="1"/>
      <w:marLeft w:val="0"/>
      <w:marRight w:val="0"/>
      <w:marTop w:val="0"/>
      <w:marBottom w:val="0"/>
      <w:divBdr>
        <w:top w:val="none" w:sz="0" w:space="0" w:color="auto"/>
        <w:left w:val="none" w:sz="0" w:space="0" w:color="auto"/>
        <w:bottom w:val="none" w:sz="0" w:space="0" w:color="auto"/>
        <w:right w:val="none" w:sz="0" w:space="0" w:color="auto"/>
      </w:divBdr>
    </w:div>
    <w:div w:id="919367446">
      <w:bodyDiv w:val="1"/>
      <w:marLeft w:val="0"/>
      <w:marRight w:val="0"/>
      <w:marTop w:val="0"/>
      <w:marBottom w:val="0"/>
      <w:divBdr>
        <w:top w:val="none" w:sz="0" w:space="0" w:color="auto"/>
        <w:left w:val="none" w:sz="0" w:space="0" w:color="auto"/>
        <w:bottom w:val="none" w:sz="0" w:space="0" w:color="auto"/>
        <w:right w:val="none" w:sz="0" w:space="0" w:color="auto"/>
      </w:divBdr>
    </w:div>
    <w:div w:id="924538031">
      <w:bodyDiv w:val="1"/>
      <w:marLeft w:val="0"/>
      <w:marRight w:val="0"/>
      <w:marTop w:val="0"/>
      <w:marBottom w:val="0"/>
      <w:divBdr>
        <w:top w:val="none" w:sz="0" w:space="0" w:color="auto"/>
        <w:left w:val="none" w:sz="0" w:space="0" w:color="auto"/>
        <w:bottom w:val="none" w:sz="0" w:space="0" w:color="auto"/>
        <w:right w:val="none" w:sz="0" w:space="0" w:color="auto"/>
      </w:divBdr>
    </w:div>
    <w:div w:id="930547387">
      <w:bodyDiv w:val="1"/>
      <w:marLeft w:val="0"/>
      <w:marRight w:val="0"/>
      <w:marTop w:val="0"/>
      <w:marBottom w:val="0"/>
      <w:divBdr>
        <w:top w:val="none" w:sz="0" w:space="0" w:color="auto"/>
        <w:left w:val="none" w:sz="0" w:space="0" w:color="auto"/>
        <w:bottom w:val="none" w:sz="0" w:space="0" w:color="auto"/>
        <w:right w:val="none" w:sz="0" w:space="0" w:color="auto"/>
      </w:divBdr>
    </w:div>
    <w:div w:id="977034029">
      <w:bodyDiv w:val="1"/>
      <w:marLeft w:val="0"/>
      <w:marRight w:val="0"/>
      <w:marTop w:val="0"/>
      <w:marBottom w:val="0"/>
      <w:divBdr>
        <w:top w:val="none" w:sz="0" w:space="0" w:color="auto"/>
        <w:left w:val="none" w:sz="0" w:space="0" w:color="auto"/>
        <w:bottom w:val="none" w:sz="0" w:space="0" w:color="auto"/>
        <w:right w:val="none" w:sz="0" w:space="0" w:color="auto"/>
      </w:divBdr>
    </w:div>
    <w:div w:id="997347503">
      <w:bodyDiv w:val="1"/>
      <w:marLeft w:val="0"/>
      <w:marRight w:val="0"/>
      <w:marTop w:val="0"/>
      <w:marBottom w:val="0"/>
      <w:divBdr>
        <w:top w:val="none" w:sz="0" w:space="0" w:color="auto"/>
        <w:left w:val="none" w:sz="0" w:space="0" w:color="auto"/>
        <w:bottom w:val="none" w:sz="0" w:space="0" w:color="auto"/>
        <w:right w:val="none" w:sz="0" w:space="0" w:color="auto"/>
      </w:divBdr>
    </w:div>
    <w:div w:id="1004556014">
      <w:bodyDiv w:val="1"/>
      <w:marLeft w:val="0"/>
      <w:marRight w:val="0"/>
      <w:marTop w:val="0"/>
      <w:marBottom w:val="0"/>
      <w:divBdr>
        <w:top w:val="none" w:sz="0" w:space="0" w:color="auto"/>
        <w:left w:val="none" w:sz="0" w:space="0" w:color="auto"/>
        <w:bottom w:val="none" w:sz="0" w:space="0" w:color="auto"/>
        <w:right w:val="none" w:sz="0" w:space="0" w:color="auto"/>
      </w:divBdr>
    </w:div>
    <w:div w:id="1013801990">
      <w:bodyDiv w:val="1"/>
      <w:marLeft w:val="0"/>
      <w:marRight w:val="0"/>
      <w:marTop w:val="0"/>
      <w:marBottom w:val="0"/>
      <w:divBdr>
        <w:top w:val="none" w:sz="0" w:space="0" w:color="auto"/>
        <w:left w:val="none" w:sz="0" w:space="0" w:color="auto"/>
        <w:bottom w:val="none" w:sz="0" w:space="0" w:color="auto"/>
        <w:right w:val="none" w:sz="0" w:space="0" w:color="auto"/>
      </w:divBdr>
    </w:div>
    <w:div w:id="1022897408">
      <w:bodyDiv w:val="1"/>
      <w:marLeft w:val="0"/>
      <w:marRight w:val="0"/>
      <w:marTop w:val="0"/>
      <w:marBottom w:val="0"/>
      <w:divBdr>
        <w:top w:val="none" w:sz="0" w:space="0" w:color="auto"/>
        <w:left w:val="none" w:sz="0" w:space="0" w:color="auto"/>
        <w:bottom w:val="none" w:sz="0" w:space="0" w:color="auto"/>
        <w:right w:val="none" w:sz="0" w:space="0" w:color="auto"/>
      </w:divBdr>
    </w:div>
    <w:div w:id="1039552596">
      <w:bodyDiv w:val="1"/>
      <w:marLeft w:val="0"/>
      <w:marRight w:val="0"/>
      <w:marTop w:val="0"/>
      <w:marBottom w:val="0"/>
      <w:divBdr>
        <w:top w:val="none" w:sz="0" w:space="0" w:color="auto"/>
        <w:left w:val="none" w:sz="0" w:space="0" w:color="auto"/>
        <w:bottom w:val="none" w:sz="0" w:space="0" w:color="auto"/>
        <w:right w:val="none" w:sz="0" w:space="0" w:color="auto"/>
      </w:divBdr>
    </w:div>
    <w:div w:id="1049380991">
      <w:bodyDiv w:val="1"/>
      <w:marLeft w:val="0"/>
      <w:marRight w:val="0"/>
      <w:marTop w:val="0"/>
      <w:marBottom w:val="0"/>
      <w:divBdr>
        <w:top w:val="none" w:sz="0" w:space="0" w:color="auto"/>
        <w:left w:val="none" w:sz="0" w:space="0" w:color="auto"/>
        <w:bottom w:val="none" w:sz="0" w:space="0" w:color="auto"/>
        <w:right w:val="none" w:sz="0" w:space="0" w:color="auto"/>
      </w:divBdr>
    </w:div>
    <w:div w:id="1098334460">
      <w:bodyDiv w:val="1"/>
      <w:marLeft w:val="0"/>
      <w:marRight w:val="0"/>
      <w:marTop w:val="0"/>
      <w:marBottom w:val="0"/>
      <w:divBdr>
        <w:top w:val="none" w:sz="0" w:space="0" w:color="auto"/>
        <w:left w:val="none" w:sz="0" w:space="0" w:color="auto"/>
        <w:bottom w:val="none" w:sz="0" w:space="0" w:color="auto"/>
        <w:right w:val="none" w:sz="0" w:space="0" w:color="auto"/>
      </w:divBdr>
    </w:div>
    <w:div w:id="1122387145">
      <w:bodyDiv w:val="1"/>
      <w:marLeft w:val="0"/>
      <w:marRight w:val="0"/>
      <w:marTop w:val="0"/>
      <w:marBottom w:val="0"/>
      <w:divBdr>
        <w:top w:val="none" w:sz="0" w:space="0" w:color="auto"/>
        <w:left w:val="none" w:sz="0" w:space="0" w:color="auto"/>
        <w:bottom w:val="none" w:sz="0" w:space="0" w:color="auto"/>
        <w:right w:val="none" w:sz="0" w:space="0" w:color="auto"/>
      </w:divBdr>
    </w:div>
    <w:div w:id="1133405657">
      <w:bodyDiv w:val="1"/>
      <w:marLeft w:val="0"/>
      <w:marRight w:val="0"/>
      <w:marTop w:val="0"/>
      <w:marBottom w:val="0"/>
      <w:divBdr>
        <w:top w:val="none" w:sz="0" w:space="0" w:color="auto"/>
        <w:left w:val="none" w:sz="0" w:space="0" w:color="auto"/>
        <w:bottom w:val="none" w:sz="0" w:space="0" w:color="auto"/>
        <w:right w:val="none" w:sz="0" w:space="0" w:color="auto"/>
      </w:divBdr>
    </w:div>
    <w:div w:id="1149053208">
      <w:bodyDiv w:val="1"/>
      <w:marLeft w:val="0"/>
      <w:marRight w:val="0"/>
      <w:marTop w:val="0"/>
      <w:marBottom w:val="0"/>
      <w:divBdr>
        <w:top w:val="none" w:sz="0" w:space="0" w:color="auto"/>
        <w:left w:val="none" w:sz="0" w:space="0" w:color="auto"/>
        <w:bottom w:val="none" w:sz="0" w:space="0" w:color="auto"/>
        <w:right w:val="none" w:sz="0" w:space="0" w:color="auto"/>
      </w:divBdr>
    </w:div>
    <w:div w:id="1160776431">
      <w:bodyDiv w:val="1"/>
      <w:marLeft w:val="0"/>
      <w:marRight w:val="0"/>
      <w:marTop w:val="0"/>
      <w:marBottom w:val="0"/>
      <w:divBdr>
        <w:top w:val="none" w:sz="0" w:space="0" w:color="auto"/>
        <w:left w:val="none" w:sz="0" w:space="0" w:color="auto"/>
        <w:bottom w:val="none" w:sz="0" w:space="0" w:color="auto"/>
        <w:right w:val="none" w:sz="0" w:space="0" w:color="auto"/>
      </w:divBdr>
    </w:div>
    <w:div w:id="1189949687">
      <w:bodyDiv w:val="1"/>
      <w:marLeft w:val="0"/>
      <w:marRight w:val="0"/>
      <w:marTop w:val="0"/>
      <w:marBottom w:val="0"/>
      <w:divBdr>
        <w:top w:val="none" w:sz="0" w:space="0" w:color="auto"/>
        <w:left w:val="none" w:sz="0" w:space="0" w:color="auto"/>
        <w:bottom w:val="none" w:sz="0" w:space="0" w:color="auto"/>
        <w:right w:val="none" w:sz="0" w:space="0" w:color="auto"/>
      </w:divBdr>
    </w:div>
    <w:div w:id="1192454638">
      <w:bodyDiv w:val="1"/>
      <w:marLeft w:val="0"/>
      <w:marRight w:val="0"/>
      <w:marTop w:val="0"/>
      <w:marBottom w:val="0"/>
      <w:divBdr>
        <w:top w:val="none" w:sz="0" w:space="0" w:color="auto"/>
        <w:left w:val="none" w:sz="0" w:space="0" w:color="auto"/>
        <w:bottom w:val="none" w:sz="0" w:space="0" w:color="auto"/>
        <w:right w:val="none" w:sz="0" w:space="0" w:color="auto"/>
      </w:divBdr>
    </w:div>
    <w:div w:id="1247959726">
      <w:bodyDiv w:val="1"/>
      <w:marLeft w:val="0"/>
      <w:marRight w:val="0"/>
      <w:marTop w:val="0"/>
      <w:marBottom w:val="0"/>
      <w:divBdr>
        <w:top w:val="none" w:sz="0" w:space="0" w:color="auto"/>
        <w:left w:val="none" w:sz="0" w:space="0" w:color="auto"/>
        <w:bottom w:val="none" w:sz="0" w:space="0" w:color="auto"/>
        <w:right w:val="none" w:sz="0" w:space="0" w:color="auto"/>
      </w:divBdr>
    </w:div>
    <w:div w:id="1248612295">
      <w:bodyDiv w:val="1"/>
      <w:marLeft w:val="0"/>
      <w:marRight w:val="0"/>
      <w:marTop w:val="0"/>
      <w:marBottom w:val="0"/>
      <w:divBdr>
        <w:top w:val="none" w:sz="0" w:space="0" w:color="auto"/>
        <w:left w:val="none" w:sz="0" w:space="0" w:color="auto"/>
        <w:bottom w:val="none" w:sz="0" w:space="0" w:color="auto"/>
        <w:right w:val="none" w:sz="0" w:space="0" w:color="auto"/>
      </w:divBdr>
    </w:div>
    <w:div w:id="1271934165">
      <w:bodyDiv w:val="1"/>
      <w:marLeft w:val="0"/>
      <w:marRight w:val="0"/>
      <w:marTop w:val="0"/>
      <w:marBottom w:val="0"/>
      <w:divBdr>
        <w:top w:val="none" w:sz="0" w:space="0" w:color="auto"/>
        <w:left w:val="none" w:sz="0" w:space="0" w:color="auto"/>
        <w:bottom w:val="none" w:sz="0" w:space="0" w:color="auto"/>
        <w:right w:val="none" w:sz="0" w:space="0" w:color="auto"/>
      </w:divBdr>
    </w:div>
    <w:div w:id="1280918840">
      <w:bodyDiv w:val="1"/>
      <w:marLeft w:val="0"/>
      <w:marRight w:val="0"/>
      <w:marTop w:val="0"/>
      <w:marBottom w:val="0"/>
      <w:divBdr>
        <w:top w:val="none" w:sz="0" w:space="0" w:color="auto"/>
        <w:left w:val="none" w:sz="0" w:space="0" w:color="auto"/>
        <w:bottom w:val="none" w:sz="0" w:space="0" w:color="auto"/>
        <w:right w:val="none" w:sz="0" w:space="0" w:color="auto"/>
      </w:divBdr>
    </w:div>
    <w:div w:id="1301229700">
      <w:bodyDiv w:val="1"/>
      <w:marLeft w:val="0"/>
      <w:marRight w:val="0"/>
      <w:marTop w:val="0"/>
      <w:marBottom w:val="0"/>
      <w:divBdr>
        <w:top w:val="none" w:sz="0" w:space="0" w:color="auto"/>
        <w:left w:val="none" w:sz="0" w:space="0" w:color="auto"/>
        <w:bottom w:val="none" w:sz="0" w:space="0" w:color="auto"/>
        <w:right w:val="none" w:sz="0" w:space="0" w:color="auto"/>
      </w:divBdr>
    </w:div>
    <w:div w:id="1304651172">
      <w:bodyDiv w:val="1"/>
      <w:marLeft w:val="0"/>
      <w:marRight w:val="0"/>
      <w:marTop w:val="0"/>
      <w:marBottom w:val="0"/>
      <w:divBdr>
        <w:top w:val="none" w:sz="0" w:space="0" w:color="auto"/>
        <w:left w:val="none" w:sz="0" w:space="0" w:color="auto"/>
        <w:bottom w:val="none" w:sz="0" w:space="0" w:color="auto"/>
        <w:right w:val="none" w:sz="0" w:space="0" w:color="auto"/>
      </w:divBdr>
    </w:div>
    <w:div w:id="1330255629">
      <w:bodyDiv w:val="1"/>
      <w:marLeft w:val="0"/>
      <w:marRight w:val="0"/>
      <w:marTop w:val="0"/>
      <w:marBottom w:val="0"/>
      <w:divBdr>
        <w:top w:val="none" w:sz="0" w:space="0" w:color="auto"/>
        <w:left w:val="none" w:sz="0" w:space="0" w:color="auto"/>
        <w:bottom w:val="none" w:sz="0" w:space="0" w:color="auto"/>
        <w:right w:val="none" w:sz="0" w:space="0" w:color="auto"/>
      </w:divBdr>
    </w:div>
    <w:div w:id="1333335266">
      <w:bodyDiv w:val="1"/>
      <w:marLeft w:val="0"/>
      <w:marRight w:val="0"/>
      <w:marTop w:val="0"/>
      <w:marBottom w:val="0"/>
      <w:divBdr>
        <w:top w:val="none" w:sz="0" w:space="0" w:color="auto"/>
        <w:left w:val="none" w:sz="0" w:space="0" w:color="auto"/>
        <w:bottom w:val="none" w:sz="0" w:space="0" w:color="auto"/>
        <w:right w:val="none" w:sz="0" w:space="0" w:color="auto"/>
      </w:divBdr>
    </w:div>
    <w:div w:id="1394039824">
      <w:bodyDiv w:val="1"/>
      <w:marLeft w:val="0"/>
      <w:marRight w:val="0"/>
      <w:marTop w:val="0"/>
      <w:marBottom w:val="0"/>
      <w:divBdr>
        <w:top w:val="none" w:sz="0" w:space="0" w:color="auto"/>
        <w:left w:val="none" w:sz="0" w:space="0" w:color="auto"/>
        <w:bottom w:val="none" w:sz="0" w:space="0" w:color="auto"/>
        <w:right w:val="none" w:sz="0" w:space="0" w:color="auto"/>
      </w:divBdr>
    </w:div>
    <w:div w:id="1434403405">
      <w:bodyDiv w:val="1"/>
      <w:marLeft w:val="0"/>
      <w:marRight w:val="0"/>
      <w:marTop w:val="0"/>
      <w:marBottom w:val="0"/>
      <w:divBdr>
        <w:top w:val="none" w:sz="0" w:space="0" w:color="auto"/>
        <w:left w:val="none" w:sz="0" w:space="0" w:color="auto"/>
        <w:bottom w:val="none" w:sz="0" w:space="0" w:color="auto"/>
        <w:right w:val="none" w:sz="0" w:space="0" w:color="auto"/>
      </w:divBdr>
    </w:div>
    <w:div w:id="1452478390">
      <w:bodyDiv w:val="1"/>
      <w:marLeft w:val="0"/>
      <w:marRight w:val="0"/>
      <w:marTop w:val="0"/>
      <w:marBottom w:val="0"/>
      <w:divBdr>
        <w:top w:val="none" w:sz="0" w:space="0" w:color="auto"/>
        <w:left w:val="none" w:sz="0" w:space="0" w:color="auto"/>
        <w:bottom w:val="none" w:sz="0" w:space="0" w:color="auto"/>
        <w:right w:val="none" w:sz="0" w:space="0" w:color="auto"/>
      </w:divBdr>
    </w:div>
    <w:div w:id="1479565374">
      <w:bodyDiv w:val="1"/>
      <w:marLeft w:val="0"/>
      <w:marRight w:val="0"/>
      <w:marTop w:val="0"/>
      <w:marBottom w:val="0"/>
      <w:divBdr>
        <w:top w:val="none" w:sz="0" w:space="0" w:color="auto"/>
        <w:left w:val="none" w:sz="0" w:space="0" w:color="auto"/>
        <w:bottom w:val="none" w:sz="0" w:space="0" w:color="auto"/>
        <w:right w:val="none" w:sz="0" w:space="0" w:color="auto"/>
      </w:divBdr>
    </w:div>
    <w:div w:id="1481656963">
      <w:bodyDiv w:val="1"/>
      <w:marLeft w:val="0"/>
      <w:marRight w:val="0"/>
      <w:marTop w:val="0"/>
      <w:marBottom w:val="0"/>
      <w:divBdr>
        <w:top w:val="none" w:sz="0" w:space="0" w:color="auto"/>
        <w:left w:val="none" w:sz="0" w:space="0" w:color="auto"/>
        <w:bottom w:val="none" w:sz="0" w:space="0" w:color="auto"/>
        <w:right w:val="none" w:sz="0" w:space="0" w:color="auto"/>
      </w:divBdr>
    </w:div>
    <w:div w:id="1485008453">
      <w:bodyDiv w:val="1"/>
      <w:marLeft w:val="0"/>
      <w:marRight w:val="0"/>
      <w:marTop w:val="0"/>
      <w:marBottom w:val="0"/>
      <w:divBdr>
        <w:top w:val="none" w:sz="0" w:space="0" w:color="auto"/>
        <w:left w:val="none" w:sz="0" w:space="0" w:color="auto"/>
        <w:bottom w:val="none" w:sz="0" w:space="0" w:color="auto"/>
        <w:right w:val="none" w:sz="0" w:space="0" w:color="auto"/>
      </w:divBdr>
    </w:div>
    <w:div w:id="1495417215">
      <w:bodyDiv w:val="1"/>
      <w:marLeft w:val="0"/>
      <w:marRight w:val="0"/>
      <w:marTop w:val="0"/>
      <w:marBottom w:val="0"/>
      <w:divBdr>
        <w:top w:val="none" w:sz="0" w:space="0" w:color="auto"/>
        <w:left w:val="none" w:sz="0" w:space="0" w:color="auto"/>
        <w:bottom w:val="none" w:sz="0" w:space="0" w:color="auto"/>
        <w:right w:val="none" w:sz="0" w:space="0" w:color="auto"/>
      </w:divBdr>
    </w:div>
    <w:div w:id="1496216547">
      <w:bodyDiv w:val="1"/>
      <w:marLeft w:val="0"/>
      <w:marRight w:val="0"/>
      <w:marTop w:val="0"/>
      <w:marBottom w:val="0"/>
      <w:divBdr>
        <w:top w:val="none" w:sz="0" w:space="0" w:color="auto"/>
        <w:left w:val="none" w:sz="0" w:space="0" w:color="auto"/>
        <w:bottom w:val="none" w:sz="0" w:space="0" w:color="auto"/>
        <w:right w:val="none" w:sz="0" w:space="0" w:color="auto"/>
      </w:divBdr>
    </w:div>
    <w:div w:id="1497185533">
      <w:bodyDiv w:val="1"/>
      <w:marLeft w:val="0"/>
      <w:marRight w:val="0"/>
      <w:marTop w:val="0"/>
      <w:marBottom w:val="0"/>
      <w:divBdr>
        <w:top w:val="none" w:sz="0" w:space="0" w:color="auto"/>
        <w:left w:val="none" w:sz="0" w:space="0" w:color="auto"/>
        <w:bottom w:val="none" w:sz="0" w:space="0" w:color="auto"/>
        <w:right w:val="none" w:sz="0" w:space="0" w:color="auto"/>
      </w:divBdr>
    </w:div>
    <w:div w:id="1509566493">
      <w:bodyDiv w:val="1"/>
      <w:marLeft w:val="0"/>
      <w:marRight w:val="0"/>
      <w:marTop w:val="0"/>
      <w:marBottom w:val="0"/>
      <w:divBdr>
        <w:top w:val="none" w:sz="0" w:space="0" w:color="auto"/>
        <w:left w:val="none" w:sz="0" w:space="0" w:color="auto"/>
        <w:bottom w:val="none" w:sz="0" w:space="0" w:color="auto"/>
        <w:right w:val="none" w:sz="0" w:space="0" w:color="auto"/>
      </w:divBdr>
    </w:div>
    <w:div w:id="1521972356">
      <w:bodyDiv w:val="1"/>
      <w:marLeft w:val="0"/>
      <w:marRight w:val="0"/>
      <w:marTop w:val="0"/>
      <w:marBottom w:val="0"/>
      <w:divBdr>
        <w:top w:val="none" w:sz="0" w:space="0" w:color="auto"/>
        <w:left w:val="none" w:sz="0" w:space="0" w:color="auto"/>
        <w:bottom w:val="none" w:sz="0" w:space="0" w:color="auto"/>
        <w:right w:val="none" w:sz="0" w:space="0" w:color="auto"/>
      </w:divBdr>
    </w:div>
    <w:div w:id="1542748722">
      <w:bodyDiv w:val="1"/>
      <w:marLeft w:val="0"/>
      <w:marRight w:val="0"/>
      <w:marTop w:val="0"/>
      <w:marBottom w:val="0"/>
      <w:divBdr>
        <w:top w:val="none" w:sz="0" w:space="0" w:color="auto"/>
        <w:left w:val="none" w:sz="0" w:space="0" w:color="auto"/>
        <w:bottom w:val="none" w:sz="0" w:space="0" w:color="auto"/>
        <w:right w:val="none" w:sz="0" w:space="0" w:color="auto"/>
      </w:divBdr>
    </w:div>
    <w:div w:id="1562983832">
      <w:bodyDiv w:val="1"/>
      <w:marLeft w:val="0"/>
      <w:marRight w:val="0"/>
      <w:marTop w:val="0"/>
      <w:marBottom w:val="0"/>
      <w:divBdr>
        <w:top w:val="none" w:sz="0" w:space="0" w:color="auto"/>
        <w:left w:val="none" w:sz="0" w:space="0" w:color="auto"/>
        <w:bottom w:val="none" w:sz="0" w:space="0" w:color="auto"/>
        <w:right w:val="none" w:sz="0" w:space="0" w:color="auto"/>
      </w:divBdr>
    </w:div>
    <w:div w:id="1572613822">
      <w:bodyDiv w:val="1"/>
      <w:marLeft w:val="0"/>
      <w:marRight w:val="0"/>
      <w:marTop w:val="0"/>
      <w:marBottom w:val="0"/>
      <w:divBdr>
        <w:top w:val="none" w:sz="0" w:space="0" w:color="auto"/>
        <w:left w:val="none" w:sz="0" w:space="0" w:color="auto"/>
        <w:bottom w:val="none" w:sz="0" w:space="0" w:color="auto"/>
        <w:right w:val="none" w:sz="0" w:space="0" w:color="auto"/>
      </w:divBdr>
    </w:div>
    <w:div w:id="1584606999">
      <w:bodyDiv w:val="1"/>
      <w:marLeft w:val="0"/>
      <w:marRight w:val="0"/>
      <w:marTop w:val="0"/>
      <w:marBottom w:val="0"/>
      <w:divBdr>
        <w:top w:val="none" w:sz="0" w:space="0" w:color="auto"/>
        <w:left w:val="none" w:sz="0" w:space="0" w:color="auto"/>
        <w:bottom w:val="none" w:sz="0" w:space="0" w:color="auto"/>
        <w:right w:val="none" w:sz="0" w:space="0" w:color="auto"/>
      </w:divBdr>
    </w:div>
    <w:div w:id="1591740925">
      <w:bodyDiv w:val="1"/>
      <w:marLeft w:val="0"/>
      <w:marRight w:val="0"/>
      <w:marTop w:val="0"/>
      <w:marBottom w:val="0"/>
      <w:divBdr>
        <w:top w:val="none" w:sz="0" w:space="0" w:color="auto"/>
        <w:left w:val="none" w:sz="0" w:space="0" w:color="auto"/>
        <w:bottom w:val="none" w:sz="0" w:space="0" w:color="auto"/>
        <w:right w:val="none" w:sz="0" w:space="0" w:color="auto"/>
      </w:divBdr>
    </w:div>
    <w:div w:id="1596982423">
      <w:bodyDiv w:val="1"/>
      <w:marLeft w:val="0"/>
      <w:marRight w:val="0"/>
      <w:marTop w:val="0"/>
      <w:marBottom w:val="0"/>
      <w:divBdr>
        <w:top w:val="none" w:sz="0" w:space="0" w:color="auto"/>
        <w:left w:val="none" w:sz="0" w:space="0" w:color="auto"/>
        <w:bottom w:val="none" w:sz="0" w:space="0" w:color="auto"/>
        <w:right w:val="none" w:sz="0" w:space="0" w:color="auto"/>
      </w:divBdr>
    </w:div>
    <w:div w:id="1602763303">
      <w:bodyDiv w:val="1"/>
      <w:marLeft w:val="0"/>
      <w:marRight w:val="0"/>
      <w:marTop w:val="0"/>
      <w:marBottom w:val="0"/>
      <w:divBdr>
        <w:top w:val="none" w:sz="0" w:space="0" w:color="auto"/>
        <w:left w:val="none" w:sz="0" w:space="0" w:color="auto"/>
        <w:bottom w:val="none" w:sz="0" w:space="0" w:color="auto"/>
        <w:right w:val="none" w:sz="0" w:space="0" w:color="auto"/>
      </w:divBdr>
    </w:div>
    <w:div w:id="1603339316">
      <w:bodyDiv w:val="1"/>
      <w:marLeft w:val="0"/>
      <w:marRight w:val="0"/>
      <w:marTop w:val="0"/>
      <w:marBottom w:val="0"/>
      <w:divBdr>
        <w:top w:val="none" w:sz="0" w:space="0" w:color="auto"/>
        <w:left w:val="none" w:sz="0" w:space="0" w:color="auto"/>
        <w:bottom w:val="none" w:sz="0" w:space="0" w:color="auto"/>
        <w:right w:val="none" w:sz="0" w:space="0" w:color="auto"/>
      </w:divBdr>
    </w:div>
    <w:div w:id="1620726241">
      <w:bodyDiv w:val="1"/>
      <w:marLeft w:val="0"/>
      <w:marRight w:val="0"/>
      <w:marTop w:val="0"/>
      <w:marBottom w:val="0"/>
      <w:divBdr>
        <w:top w:val="none" w:sz="0" w:space="0" w:color="auto"/>
        <w:left w:val="none" w:sz="0" w:space="0" w:color="auto"/>
        <w:bottom w:val="none" w:sz="0" w:space="0" w:color="auto"/>
        <w:right w:val="none" w:sz="0" w:space="0" w:color="auto"/>
      </w:divBdr>
    </w:div>
    <w:div w:id="1637644947">
      <w:bodyDiv w:val="1"/>
      <w:marLeft w:val="0"/>
      <w:marRight w:val="0"/>
      <w:marTop w:val="0"/>
      <w:marBottom w:val="0"/>
      <w:divBdr>
        <w:top w:val="none" w:sz="0" w:space="0" w:color="auto"/>
        <w:left w:val="none" w:sz="0" w:space="0" w:color="auto"/>
        <w:bottom w:val="none" w:sz="0" w:space="0" w:color="auto"/>
        <w:right w:val="none" w:sz="0" w:space="0" w:color="auto"/>
      </w:divBdr>
    </w:div>
    <w:div w:id="1717468835">
      <w:bodyDiv w:val="1"/>
      <w:marLeft w:val="0"/>
      <w:marRight w:val="0"/>
      <w:marTop w:val="0"/>
      <w:marBottom w:val="0"/>
      <w:divBdr>
        <w:top w:val="none" w:sz="0" w:space="0" w:color="auto"/>
        <w:left w:val="none" w:sz="0" w:space="0" w:color="auto"/>
        <w:bottom w:val="none" w:sz="0" w:space="0" w:color="auto"/>
        <w:right w:val="none" w:sz="0" w:space="0" w:color="auto"/>
      </w:divBdr>
    </w:div>
    <w:div w:id="1767118558">
      <w:bodyDiv w:val="1"/>
      <w:marLeft w:val="0"/>
      <w:marRight w:val="0"/>
      <w:marTop w:val="0"/>
      <w:marBottom w:val="0"/>
      <w:divBdr>
        <w:top w:val="none" w:sz="0" w:space="0" w:color="auto"/>
        <w:left w:val="none" w:sz="0" w:space="0" w:color="auto"/>
        <w:bottom w:val="none" w:sz="0" w:space="0" w:color="auto"/>
        <w:right w:val="none" w:sz="0" w:space="0" w:color="auto"/>
      </w:divBdr>
    </w:div>
    <w:div w:id="1781802806">
      <w:bodyDiv w:val="1"/>
      <w:marLeft w:val="0"/>
      <w:marRight w:val="0"/>
      <w:marTop w:val="0"/>
      <w:marBottom w:val="0"/>
      <w:divBdr>
        <w:top w:val="none" w:sz="0" w:space="0" w:color="auto"/>
        <w:left w:val="none" w:sz="0" w:space="0" w:color="auto"/>
        <w:bottom w:val="none" w:sz="0" w:space="0" w:color="auto"/>
        <w:right w:val="none" w:sz="0" w:space="0" w:color="auto"/>
      </w:divBdr>
    </w:div>
    <w:div w:id="1789007069">
      <w:bodyDiv w:val="1"/>
      <w:marLeft w:val="0"/>
      <w:marRight w:val="0"/>
      <w:marTop w:val="0"/>
      <w:marBottom w:val="0"/>
      <w:divBdr>
        <w:top w:val="none" w:sz="0" w:space="0" w:color="auto"/>
        <w:left w:val="none" w:sz="0" w:space="0" w:color="auto"/>
        <w:bottom w:val="none" w:sz="0" w:space="0" w:color="auto"/>
        <w:right w:val="none" w:sz="0" w:space="0" w:color="auto"/>
      </w:divBdr>
    </w:div>
    <w:div w:id="1792238056">
      <w:bodyDiv w:val="1"/>
      <w:marLeft w:val="0"/>
      <w:marRight w:val="0"/>
      <w:marTop w:val="0"/>
      <w:marBottom w:val="0"/>
      <w:divBdr>
        <w:top w:val="none" w:sz="0" w:space="0" w:color="auto"/>
        <w:left w:val="none" w:sz="0" w:space="0" w:color="auto"/>
        <w:bottom w:val="none" w:sz="0" w:space="0" w:color="auto"/>
        <w:right w:val="none" w:sz="0" w:space="0" w:color="auto"/>
      </w:divBdr>
    </w:div>
    <w:div w:id="1800606770">
      <w:bodyDiv w:val="1"/>
      <w:marLeft w:val="0"/>
      <w:marRight w:val="0"/>
      <w:marTop w:val="0"/>
      <w:marBottom w:val="0"/>
      <w:divBdr>
        <w:top w:val="none" w:sz="0" w:space="0" w:color="auto"/>
        <w:left w:val="none" w:sz="0" w:space="0" w:color="auto"/>
        <w:bottom w:val="none" w:sz="0" w:space="0" w:color="auto"/>
        <w:right w:val="none" w:sz="0" w:space="0" w:color="auto"/>
      </w:divBdr>
    </w:div>
    <w:div w:id="1806704169">
      <w:bodyDiv w:val="1"/>
      <w:marLeft w:val="0"/>
      <w:marRight w:val="0"/>
      <w:marTop w:val="0"/>
      <w:marBottom w:val="0"/>
      <w:divBdr>
        <w:top w:val="none" w:sz="0" w:space="0" w:color="auto"/>
        <w:left w:val="none" w:sz="0" w:space="0" w:color="auto"/>
        <w:bottom w:val="none" w:sz="0" w:space="0" w:color="auto"/>
        <w:right w:val="none" w:sz="0" w:space="0" w:color="auto"/>
      </w:divBdr>
    </w:div>
    <w:div w:id="1828863280">
      <w:bodyDiv w:val="1"/>
      <w:marLeft w:val="0"/>
      <w:marRight w:val="0"/>
      <w:marTop w:val="0"/>
      <w:marBottom w:val="0"/>
      <w:divBdr>
        <w:top w:val="none" w:sz="0" w:space="0" w:color="auto"/>
        <w:left w:val="none" w:sz="0" w:space="0" w:color="auto"/>
        <w:bottom w:val="none" w:sz="0" w:space="0" w:color="auto"/>
        <w:right w:val="none" w:sz="0" w:space="0" w:color="auto"/>
      </w:divBdr>
    </w:div>
    <w:div w:id="1833134788">
      <w:bodyDiv w:val="1"/>
      <w:marLeft w:val="0"/>
      <w:marRight w:val="0"/>
      <w:marTop w:val="0"/>
      <w:marBottom w:val="0"/>
      <w:divBdr>
        <w:top w:val="none" w:sz="0" w:space="0" w:color="auto"/>
        <w:left w:val="none" w:sz="0" w:space="0" w:color="auto"/>
        <w:bottom w:val="none" w:sz="0" w:space="0" w:color="auto"/>
        <w:right w:val="none" w:sz="0" w:space="0" w:color="auto"/>
      </w:divBdr>
    </w:div>
    <w:div w:id="1840150975">
      <w:bodyDiv w:val="1"/>
      <w:marLeft w:val="0"/>
      <w:marRight w:val="0"/>
      <w:marTop w:val="0"/>
      <w:marBottom w:val="0"/>
      <w:divBdr>
        <w:top w:val="none" w:sz="0" w:space="0" w:color="auto"/>
        <w:left w:val="none" w:sz="0" w:space="0" w:color="auto"/>
        <w:bottom w:val="none" w:sz="0" w:space="0" w:color="auto"/>
        <w:right w:val="none" w:sz="0" w:space="0" w:color="auto"/>
      </w:divBdr>
    </w:div>
    <w:div w:id="1848903966">
      <w:bodyDiv w:val="1"/>
      <w:marLeft w:val="0"/>
      <w:marRight w:val="0"/>
      <w:marTop w:val="0"/>
      <w:marBottom w:val="0"/>
      <w:divBdr>
        <w:top w:val="none" w:sz="0" w:space="0" w:color="auto"/>
        <w:left w:val="none" w:sz="0" w:space="0" w:color="auto"/>
        <w:bottom w:val="none" w:sz="0" w:space="0" w:color="auto"/>
        <w:right w:val="none" w:sz="0" w:space="0" w:color="auto"/>
      </w:divBdr>
    </w:div>
    <w:div w:id="1855725959">
      <w:bodyDiv w:val="1"/>
      <w:marLeft w:val="0"/>
      <w:marRight w:val="0"/>
      <w:marTop w:val="0"/>
      <w:marBottom w:val="0"/>
      <w:divBdr>
        <w:top w:val="none" w:sz="0" w:space="0" w:color="auto"/>
        <w:left w:val="none" w:sz="0" w:space="0" w:color="auto"/>
        <w:bottom w:val="none" w:sz="0" w:space="0" w:color="auto"/>
        <w:right w:val="none" w:sz="0" w:space="0" w:color="auto"/>
      </w:divBdr>
    </w:div>
    <w:div w:id="1858930896">
      <w:bodyDiv w:val="1"/>
      <w:marLeft w:val="0"/>
      <w:marRight w:val="0"/>
      <w:marTop w:val="0"/>
      <w:marBottom w:val="0"/>
      <w:divBdr>
        <w:top w:val="none" w:sz="0" w:space="0" w:color="auto"/>
        <w:left w:val="none" w:sz="0" w:space="0" w:color="auto"/>
        <w:bottom w:val="none" w:sz="0" w:space="0" w:color="auto"/>
        <w:right w:val="none" w:sz="0" w:space="0" w:color="auto"/>
      </w:divBdr>
    </w:div>
    <w:div w:id="1864662693">
      <w:bodyDiv w:val="1"/>
      <w:marLeft w:val="0"/>
      <w:marRight w:val="0"/>
      <w:marTop w:val="0"/>
      <w:marBottom w:val="0"/>
      <w:divBdr>
        <w:top w:val="none" w:sz="0" w:space="0" w:color="auto"/>
        <w:left w:val="none" w:sz="0" w:space="0" w:color="auto"/>
        <w:bottom w:val="none" w:sz="0" w:space="0" w:color="auto"/>
        <w:right w:val="none" w:sz="0" w:space="0" w:color="auto"/>
      </w:divBdr>
    </w:div>
    <w:div w:id="1881361456">
      <w:bodyDiv w:val="1"/>
      <w:marLeft w:val="0"/>
      <w:marRight w:val="0"/>
      <w:marTop w:val="0"/>
      <w:marBottom w:val="0"/>
      <w:divBdr>
        <w:top w:val="none" w:sz="0" w:space="0" w:color="auto"/>
        <w:left w:val="none" w:sz="0" w:space="0" w:color="auto"/>
        <w:bottom w:val="none" w:sz="0" w:space="0" w:color="auto"/>
        <w:right w:val="none" w:sz="0" w:space="0" w:color="auto"/>
      </w:divBdr>
    </w:div>
    <w:div w:id="1889488885">
      <w:bodyDiv w:val="1"/>
      <w:marLeft w:val="0"/>
      <w:marRight w:val="0"/>
      <w:marTop w:val="0"/>
      <w:marBottom w:val="0"/>
      <w:divBdr>
        <w:top w:val="none" w:sz="0" w:space="0" w:color="auto"/>
        <w:left w:val="none" w:sz="0" w:space="0" w:color="auto"/>
        <w:bottom w:val="none" w:sz="0" w:space="0" w:color="auto"/>
        <w:right w:val="none" w:sz="0" w:space="0" w:color="auto"/>
      </w:divBdr>
    </w:div>
    <w:div w:id="1895846658">
      <w:bodyDiv w:val="1"/>
      <w:marLeft w:val="0"/>
      <w:marRight w:val="0"/>
      <w:marTop w:val="0"/>
      <w:marBottom w:val="0"/>
      <w:divBdr>
        <w:top w:val="none" w:sz="0" w:space="0" w:color="auto"/>
        <w:left w:val="none" w:sz="0" w:space="0" w:color="auto"/>
        <w:bottom w:val="none" w:sz="0" w:space="0" w:color="auto"/>
        <w:right w:val="none" w:sz="0" w:space="0" w:color="auto"/>
      </w:divBdr>
    </w:div>
    <w:div w:id="1919057032">
      <w:bodyDiv w:val="1"/>
      <w:marLeft w:val="0"/>
      <w:marRight w:val="0"/>
      <w:marTop w:val="0"/>
      <w:marBottom w:val="0"/>
      <w:divBdr>
        <w:top w:val="none" w:sz="0" w:space="0" w:color="auto"/>
        <w:left w:val="none" w:sz="0" w:space="0" w:color="auto"/>
        <w:bottom w:val="none" w:sz="0" w:space="0" w:color="auto"/>
        <w:right w:val="none" w:sz="0" w:space="0" w:color="auto"/>
      </w:divBdr>
    </w:div>
    <w:div w:id="1949654314">
      <w:bodyDiv w:val="1"/>
      <w:marLeft w:val="0"/>
      <w:marRight w:val="0"/>
      <w:marTop w:val="0"/>
      <w:marBottom w:val="0"/>
      <w:divBdr>
        <w:top w:val="none" w:sz="0" w:space="0" w:color="auto"/>
        <w:left w:val="none" w:sz="0" w:space="0" w:color="auto"/>
        <w:bottom w:val="none" w:sz="0" w:space="0" w:color="auto"/>
        <w:right w:val="none" w:sz="0" w:space="0" w:color="auto"/>
      </w:divBdr>
    </w:div>
    <w:div w:id="1950233913">
      <w:bodyDiv w:val="1"/>
      <w:marLeft w:val="0"/>
      <w:marRight w:val="0"/>
      <w:marTop w:val="0"/>
      <w:marBottom w:val="0"/>
      <w:divBdr>
        <w:top w:val="none" w:sz="0" w:space="0" w:color="auto"/>
        <w:left w:val="none" w:sz="0" w:space="0" w:color="auto"/>
        <w:bottom w:val="none" w:sz="0" w:space="0" w:color="auto"/>
        <w:right w:val="none" w:sz="0" w:space="0" w:color="auto"/>
      </w:divBdr>
    </w:div>
    <w:div w:id="1972978044">
      <w:bodyDiv w:val="1"/>
      <w:marLeft w:val="0"/>
      <w:marRight w:val="0"/>
      <w:marTop w:val="0"/>
      <w:marBottom w:val="0"/>
      <w:divBdr>
        <w:top w:val="none" w:sz="0" w:space="0" w:color="auto"/>
        <w:left w:val="none" w:sz="0" w:space="0" w:color="auto"/>
        <w:bottom w:val="none" w:sz="0" w:space="0" w:color="auto"/>
        <w:right w:val="none" w:sz="0" w:space="0" w:color="auto"/>
      </w:divBdr>
    </w:div>
    <w:div w:id="1997803772">
      <w:bodyDiv w:val="1"/>
      <w:marLeft w:val="0"/>
      <w:marRight w:val="0"/>
      <w:marTop w:val="0"/>
      <w:marBottom w:val="0"/>
      <w:divBdr>
        <w:top w:val="none" w:sz="0" w:space="0" w:color="auto"/>
        <w:left w:val="none" w:sz="0" w:space="0" w:color="auto"/>
        <w:bottom w:val="none" w:sz="0" w:space="0" w:color="auto"/>
        <w:right w:val="none" w:sz="0" w:space="0" w:color="auto"/>
      </w:divBdr>
    </w:div>
    <w:div w:id="2046635200">
      <w:bodyDiv w:val="1"/>
      <w:marLeft w:val="0"/>
      <w:marRight w:val="0"/>
      <w:marTop w:val="0"/>
      <w:marBottom w:val="0"/>
      <w:divBdr>
        <w:top w:val="none" w:sz="0" w:space="0" w:color="auto"/>
        <w:left w:val="none" w:sz="0" w:space="0" w:color="auto"/>
        <w:bottom w:val="none" w:sz="0" w:space="0" w:color="auto"/>
        <w:right w:val="none" w:sz="0" w:space="0" w:color="auto"/>
      </w:divBdr>
    </w:div>
    <w:div w:id="2047363587">
      <w:bodyDiv w:val="1"/>
      <w:marLeft w:val="0"/>
      <w:marRight w:val="0"/>
      <w:marTop w:val="0"/>
      <w:marBottom w:val="0"/>
      <w:divBdr>
        <w:top w:val="none" w:sz="0" w:space="0" w:color="auto"/>
        <w:left w:val="none" w:sz="0" w:space="0" w:color="auto"/>
        <w:bottom w:val="none" w:sz="0" w:space="0" w:color="auto"/>
        <w:right w:val="none" w:sz="0" w:space="0" w:color="auto"/>
      </w:divBdr>
    </w:div>
    <w:div w:id="2059429288">
      <w:bodyDiv w:val="1"/>
      <w:marLeft w:val="0"/>
      <w:marRight w:val="0"/>
      <w:marTop w:val="0"/>
      <w:marBottom w:val="0"/>
      <w:divBdr>
        <w:top w:val="none" w:sz="0" w:space="0" w:color="auto"/>
        <w:left w:val="none" w:sz="0" w:space="0" w:color="auto"/>
        <w:bottom w:val="none" w:sz="0" w:space="0" w:color="auto"/>
        <w:right w:val="none" w:sz="0" w:space="0" w:color="auto"/>
      </w:divBdr>
    </w:div>
    <w:div w:id="2067024116">
      <w:bodyDiv w:val="1"/>
      <w:marLeft w:val="0"/>
      <w:marRight w:val="0"/>
      <w:marTop w:val="0"/>
      <w:marBottom w:val="0"/>
      <w:divBdr>
        <w:top w:val="none" w:sz="0" w:space="0" w:color="auto"/>
        <w:left w:val="none" w:sz="0" w:space="0" w:color="auto"/>
        <w:bottom w:val="none" w:sz="0" w:space="0" w:color="auto"/>
        <w:right w:val="none" w:sz="0" w:space="0" w:color="auto"/>
      </w:divBdr>
    </w:div>
    <w:div w:id="2073887427">
      <w:bodyDiv w:val="1"/>
      <w:marLeft w:val="0"/>
      <w:marRight w:val="0"/>
      <w:marTop w:val="0"/>
      <w:marBottom w:val="0"/>
      <w:divBdr>
        <w:top w:val="none" w:sz="0" w:space="0" w:color="auto"/>
        <w:left w:val="none" w:sz="0" w:space="0" w:color="auto"/>
        <w:bottom w:val="none" w:sz="0" w:space="0" w:color="auto"/>
        <w:right w:val="none" w:sz="0" w:space="0" w:color="auto"/>
      </w:divBdr>
    </w:div>
    <w:div w:id="2105690713">
      <w:bodyDiv w:val="1"/>
      <w:marLeft w:val="0"/>
      <w:marRight w:val="0"/>
      <w:marTop w:val="0"/>
      <w:marBottom w:val="0"/>
      <w:divBdr>
        <w:top w:val="none" w:sz="0" w:space="0" w:color="auto"/>
        <w:left w:val="none" w:sz="0" w:space="0" w:color="auto"/>
        <w:bottom w:val="none" w:sz="0" w:space="0" w:color="auto"/>
        <w:right w:val="none" w:sz="0" w:space="0" w:color="auto"/>
      </w:divBdr>
    </w:div>
    <w:div w:id="2111273845">
      <w:bodyDiv w:val="1"/>
      <w:marLeft w:val="0"/>
      <w:marRight w:val="0"/>
      <w:marTop w:val="0"/>
      <w:marBottom w:val="0"/>
      <w:divBdr>
        <w:top w:val="none" w:sz="0" w:space="0" w:color="auto"/>
        <w:left w:val="none" w:sz="0" w:space="0" w:color="auto"/>
        <w:bottom w:val="none" w:sz="0" w:space="0" w:color="auto"/>
        <w:right w:val="none" w:sz="0" w:space="0" w:color="auto"/>
      </w:divBdr>
    </w:div>
    <w:div w:id="2132823915">
      <w:bodyDiv w:val="1"/>
      <w:marLeft w:val="0"/>
      <w:marRight w:val="0"/>
      <w:marTop w:val="0"/>
      <w:marBottom w:val="0"/>
      <w:divBdr>
        <w:top w:val="none" w:sz="0" w:space="0" w:color="auto"/>
        <w:left w:val="none" w:sz="0" w:space="0" w:color="auto"/>
        <w:bottom w:val="none" w:sz="0" w:space="0" w:color="auto"/>
        <w:right w:val="none" w:sz="0" w:space="0" w:color="auto"/>
      </w:divBdr>
    </w:div>
    <w:div w:id="214087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amazonaws.com/kajabi-storefronts-production/sites/21391/themes/657374/downloads/zhhIcPMwTeocScDatv0d_Formation-Strate_gies-Ergothe_rapie-4-5-6-ans-JCSI-mars-2020.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8AFB7-7CF6-9543-8B36-D69ED03C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2803</TotalTime>
  <Pages>10</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Requirements and Sample Format for School Board November 2008 AERR</vt:lpstr>
    </vt:vector>
  </TitlesOfParts>
  <Company>Government of Alberta</Company>
  <LinksUpToDate>false</LinksUpToDate>
  <CharactersWithSpaces>12967</CharactersWithSpaces>
  <SharedDoc>false</SharedDoc>
  <HLinks>
    <vt:vector size="162" baseType="variant">
      <vt:variant>
        <vt:i4>5898307</vt:i4>
      </vt:variant>
      <vt:variant>
        <vt:i4>78</vt:i4>
      </vt:variant>
      <vt:variant>
        <vt:i4>0</vt:i4>
      </vt:variant>
      <vt:variant>
        <vt:i4>5</vt:i4>
      </vt:variant>
      <vt:variant>
        <vt:lpwstr>http://education.alberta.ca/media/1228159/2010privateschoolplanningguide.pdf</vt:lpwstr>
      </vt:variant>
      <vt:variant>
        <vt:lpwstr/>
      </vt:variant>
      <vt:variant>
        <vt:i4>6029396</vt:i4>
      </vt:variant>
      <vt:variant>
        <vt:i4>75</vt:i4>
      </vt:variant>
      <vt:variant>
        <vt:i4>0</vt:i4>
      </vt:variant>
      <vt:variant>
        <vt:i4>5</vt:i4>
      </vt:variant>
      <vt:variant>
        <vt:lpwstr>http://education.alberta.ca/media/1220345/2010charterschoolplanningguide.pdf</vt:lpwstr>
      </vt:variant>
      <vt:variant>
        <vt:lpwstr/>
      </vt:variant>
      <vt:variant>
        <vt:i4>1900566</vt:i4>
      </vt:variant>
      <vt:variant>
        <vt:i4>72</vt:i4>
      </vt:variant>
      <vt:variant>
        <vt:i4>0</vt:i4>
      </vt:variant>
      <vt:variant>
        <vt:i4>5</vt:i4>
      </vt:variant>
      <vt:variant>
        <vt:lpwstr>http://education.alberta.ca/media/1216763/feb2010schoolboardplanningguide.pdf</vt:lpwstr>
      </vt:variant>
      <vt:variant>
        <vt:lpwstr/>
      </vt:variant>
      <vt:variant>
        <vt:i4>5898307</vt:i4>
      </vt:variant>
      <vt:variant>
        <vt:i4>69</vt:i4>
      </vt:variant>
      <vt:variant>
        <vt:i4>0</vt:i4>
      </vt:variant>
      <vt:variant>
        <vt:i4>5</vt:i4>
      </vt:variant>
      <vt:variant>
        <vt:lpwstr>http://education.alberta.ca/media/1228159/2010privateschoolplanningguide.pdf</vt:lpwstr>
      </vt:variant>
      <vt:variant>
        <vt:lpwstr/>
      </vt:variant>
      <vt:variant>
        <vt:i4>6029396</vt:i4>
      </vt:variant>
      <vt:variant>
        <vt:i4>66</vt:i4>
      </vt:variant>
      <vt:variant>
        <vt:i4>0</vt:i4>
      </vt:variant>
      <vt:variant>
        <vt:i4>5</vt:i4>
      </vt:variant>
      <vt:variant>
        <vt:lpwstr>http://education.alberta.ca/media/1220345/2010charterschoolplanningguide.pdf</vt:lpwstr>
      </vt:variant>
      <vt:variant>
        <vt:lpwstr/>
      </vt:variant>
      <vt:variant>
        <vt:i4>1900566</vt:i4>
      </vt:variant>
      <vt:variant>
        <vt:i4>63</vt:i4>
      </vt:variant>
      <vt:variant>
        <vt:i4>0</vt:i4>
      </vt:variant>
      <vt:variant>
        <vt:i4>5</vt:i4>
      </vt:variant>
      <vt:variant>
        <vt:lpwstr>http://education.alberta.ca/media/1216763/feb2010schoolboardplanningguide.pdf</vt:lpwstr>
      </vt:variant>
      <vt:variant>
        <vt:lpwstr/>
      </vt:variant>
      <vt:variant>
        <vt:i4>5898307</vt:i4>
      </vt:variant>
      <vt:variant>
        <vt:i4>60</vt:i4>
      </vt:variant>
      <vt:variant>
        <vt:i4>0</vt:i4>
      </vt:variant>
      <vt:variant>
        <vt:i4>5</vt:i4>
      </vt:variant>
      <vt:variant>
        <vt:lpwstr>http://education.alberta.ca/media/1228159/2010privateschoolplanningguide.pdf</vt:lpwstr>
      </vt:variant>
      <vt:variant>
        <vt:lpwstr/>
      </vt:variant>
      <vt:variant>
        <vt:i4>6029396</vt:i4>
      </vt:variant>
      <vt:variant>
        <vt:i4>57</vt:i4>
      </vt:variant>
      <vt:variant>
        <vt:i4>0</vt:i4>
      </vt:variant>
      <vt:variant>
        <vt:i4>5</vt:i4>
      </vt:variant>
      <vt:variant>
        <vt:lpwstr>http://education.alberta.ca/media/1220345/2010charterschoolplanningguide.pdf</vt:lpwstr>
      </vt:variant>
      <vt:variant>
        <vt:lpwstr/>
      </vt:variant>
      <vt:variant>
        <vt:i4>1900566</vt:i4>
      </vt:variant>
      <vt:variant>
        <vt:i4>54</vt:i4>
      </vt:variant>
      <vt:variant>
        <vt:i4>0</vt:i4>
      </vt:variant>
      <vt:variant>
        <vt:i4>5</vt:i4>
      </vt:variant>
      <vt:variant>
        <vt:lpwstr>http://education.alberta.ca/media/1216763/feb2010schoolboardplanningguide.pdf</vt:lpwstr>
      </vt:variant>
      <vt:variant>
        <vt:lpwstr/>
      </vt:variant>
      <vt:variant>
        <vt:i4>5898307</vt:i4>
      </vt:variant>
      <vt:variant>
        <vt:i4>51</vt:i4>
      </vt:variant>
      <vt:variant>
        <vt:i4>0</vt:i4>
      </vt:variant>
      <vt:variant>
        <vt:i4>5</vt:i4>
      </vt:variant>
      <vt:variant>
        <vt:lpwstr>http://education.alberta.ca/media/1228159/2010privateschoolplanningguide.pdf</vt:lpwstr>
      </vt:variant>
      <vt:variant>
        <vt:lpwstr/>
      </vt:variant>
      <vt:variant>
        <vt:i4>6029396</vt:i4>
      </vt:variant>
      <vt:variant>
        <vt:i4>48</vt:i4>
      </vt:variant>
      <vt:variant>
        <vt:i4>0</vt:i4>
      </vt:variant>
      <vt:variant>
        <vt:i4>5</vt:i4>
      </vt:variant>
      <vt:variant>
        <vt:lpwstr>http://education.alberta.ca/media/1220345/2010charterschoolplanningguide.pdf</vt:lpwstr>
      </vt:variant>
      <vt:variant>
        <vt:lpwstr/>
      </vt:variant>
      <vt:variant>
        <vt:i4>1900566</vt:i4>
      </vt:variant>
      <vt:variant>
        <vt:i4>45</vt:i4>
      </vt:variant>
      <vt:variant>
        <vt:i4>0</vt:i4>
      </vt:variant>
      <vt:variant>
        <vt:i4>5</vt:i4>
      </vt:variant>
      <vt:variant>
        <vt:lpwstr>http://education.alberta.ca/media/1216763/feb2010schoolboardplanningguide.pdf</vt:lpwstr>
      </vt:variant>
      <vt:variant>
        <vt:lpwstr/>
      </vt:variant>
      <vt:variant>
        <vt:i4>5898307</vt:i4>
      </vt:variant>
      <vt:variant>
        <vt:i4>42</vt:i4>
      </vt:variant>
      <vt:variant>
        <vt:i4>0</vt:i4>
      </vt:variant>
      <vt:variant>
        <vt:i4>5</vt:i4>
      </vt:variant>
      <vt:variant>
        <vt:lpwstr>http://education.alberta.ca/media/1228159/2010privateschoolplanningguide.pdf</vt:lpwstr>
      </vt:variant>
      <vt:variant>
        <vt:lpwstr/>
      </vt:variant>
      <vt:variant>
        <vt:i4>6029396</vt:i4>
      </vt:variant>
      <vt:variant>
        <vt:i4>39</vt:i4>
      </vt:variant>
      <vt:variant>
        <vt:i4>0</vt:i4>
      </vt:variant>
      <vt:variant>
        <vt:i4>5</vt:i4>
      </vt:variant>
      <vt:variant>
        <vt:lpwstr>http://education.alberta.ca/media/1220345/2010charterschoolplanningguide.pdf</vt:lpwstr>
      </vt:variant>
      <vt:variant>
        <vt:lpwstr/>
      </vt:variant>
      <vt:variant>
        <vt:i4>1900566</vt:i4>
      </vt:variant>
      <vt:variant>
        <vt:i4>36</vt:i4>
      </vt:variant>
      <vt:variant>
        <vt:i4>0</vt:i4>
      </vt:variant>
      <vt:variant>
        <vt:i4>5</vt:i4>
      </vt:variant>
      <vt:variant>
        <vt:lpwstr>http://education.alberta.ca/media/1216763/feb2010schoolboardplanningguide.pdf</vt:lpwstr>
      </vt:variant>
      <vt:variant>
        <vt:lpwstr/>
      </vt:variant>
      <vt:variant>
        <vt:i4>5898307</vt:i4>
      </vt:variant>
      <vt:variant>
        <vt:i4>33</vt:i4>
      </vt:variant>
      <vt:variant>
        <vt:i4>0</vt:i4>
      </vt:variant>
      <vt:variant>
        <vt:i4>5</vt:i4>
      </vt:variant>
      <vt:variant>
        <vt:lpwstr>http://education.alberta.ca/media/1228159/2010privateschoolplanningguide.pdf</vt:lpwstr>
      </vt:variant>
      <vt:variant>
        <vt:lpwstr/>
      </vt:variant>
      <vt:variant>
        <vt:i4>6029396</vt:i4>
      </vt:variant>
      <vt:variant>
        <vt:i4>30</vt:i4>
      </vt:variant>
      <vt:variant>
        <vt:i4>0</vt:i4>
      </vt:variant>
      <vt:variant>
        <vt:i4>5</vt:i4>
      </vt:variant>
      <vt:variant>
        <vt:lpwstr>http://education.alberta.ca/media/1220345/2010charterschoolplanningguide.pdf</vt:lpwstr>
      </vt:variant>
      <vt:variant>
        <vt:lpwstr/>
      </vt:variant>
      <vt:variant>
        <vt:i4>1900566</vt:i4>
      </vt:variant>
      <vt:variant>
        <vt:i4>27</vt:i4>
      </vt:variant>
      <vt:variant>
        <vt:i4>0</vt:i4>
      </vt:variant>
      <vt:variant>
        <vt:i4>5</vt:i4>
      </vt:variant>
      <vt:variant>
        <vt:lpwstr>http://education.alberta.ca/media/1216763/feb2010schoolboardplanningguide.pdf</vt:lpwstr>
      </vt:variant>
      <vt:variant>
        <vt:lpwstr/>
      </vt:variant>
      <vt:variant>
        <vt:i4>5898307</vt:i4>
      </vt:variant>
      <vt:variant>
        <vt:i4>24</vt:i4>
      </vt:variant>
      <vt:variant>
        <vt:i4>0</vt:i4>
      </vt:variant>
      <vt:variant>
        <vt:i4>5</vt:i4>
      </vt:variant>
      <vt:variant>
        <vt:lpwstr>http://education.alberta.ca/media/1228159/2010privateschoolplanningguide.pdf</vt:lpwstr>
      </vt:variant>
      <vt:variant>
        <vt:lpwstr/>
      </vt:variant>
      <vt:variant>
        <vt:i4>6029396</vt:i4>
      </vt:variant>
      <vt:variant>
        <vt:i4>21</vt:i4>
      </vt:variant>
      <vt:variant>
        <vt:i4>0</vt:i4>
      </vt:variant>
      <vt:variant>
        <vt:i4>5</vt:i4>
      </vt:variant>
      <vt:variant>
        <vt:lpwstr>http://education.alberta.ca/media/1220345/2010charterschoolplanningguide.pdf</vt:lpwstr>
      </vt:variant>
      <vt:variant>
        <vt:lpwstr/>
      </vt:variant>
      <vt:variant>
        <vt:i4>1900566</vt:i4>
      </vt:variant>
      <vt:variant>
        <vt:i4>18</vt:i4>
      </vt:variant>
      <vt:variant>
        <vt:i4>0</vt:i4>
      </vt:variant>
      <vt:variant>
        <vt:i4>5</vt:i4>
      </vt:variant>
      <vt:variant>
        <vt:lpwstr>http://education.alberta.ca/media/1216763/feb2010schoolboardplanningguide.pdf</vt:lpwstr>
      </vt:variant>
      <vt:variant>
        <vt:lpwstr/>
      </vt:variant>
      <vt:variant>
        <vt:i4>5898307</vt:i4>
      </vt:variant>
      <vt:variant>
        <vt:i4>15</vt:i4>
      </vt:variant>
      <vt:variant>
        <vt:i4>0</vt:i4>
      </vt:variant>
      <vt:variant>
        <vt:i4>5</vt:i4>
      </vt:variant>
      <vt:variant>
        <vt:lpwstr>http://education.alberta.ca/media/1228159/2010privateschoolplanningguide.pdf</vt:lpwstr>
      </vt:variant>
      <vt:variant>
        <vt:lpwstr/>
      </vt:variant>
      <vt:variant>
        <vt:i4>6029396</vt:i4>
      </vt:variant>
      <vt:variant>
        <vt:i4>12</vt:i4>
      </vt:variant>
      <vt:variant>
        <vt:i4>0</vt:i4>
      </vt:variant>
      <vt:variant>
        <vt:i4>5</vt:i4>
      </vt:variant>
      <vt:variant>
        <vt:lpwstr>http://education.alberta.ca/media/1220345/2010charterschoolplanningguide.pdf</vt:lpwstr>
      </vt:variant>
      <vt:variant>
        <vt:lpwstr/>
      </vt:variant>
      <vt:variant>
        <vt:i4>1900566</vt:i4>
      </vt:variant>
      <vt:variant>
        <vt:i4>9</vt:i4>
      </vt:variant>
      <vt:variant>
        <vt:i4>0</vt:i4>
      </vt:variant>
      <vt:variant>
        <vt:i4>5</vt:i4>
      </vt:variant>
      <vt:variant>
        <vt:lpwstr>http://education.alberta.ca/media/1216763/feb2010schoolboardplanningguide.pdf</vt:lpwstr>
      </vt:variant>
      <vt:variant>
        <vt:lpwstr/>
      </vt:variant>
      <vt:variant>
        <vt:i4>5898307</vt:i4>
      </vt:variant>
      <vt:variant>
        <vt:i4>6</vt:i4>
      </vt:variant>
      <vt:variant>
        <vt:i4>0</vt:i4>
      </vt:variant>
      <vt:variant>
        <vt:i4>5</vt:i4>
      </vt:variant>
      <vt:variant>
        <vt:lpwstr>http://education.alberta.ca/media/1228159/2010privateschoolplanningguide.pdf</vt:lpwstr>
      </vt:variant>
      <vt:variant>
        <vt:lpwstr/>
      </vt:variant>
      <vt:variant>
        <vt:i4>6029396</vt:i4>
      </vt:variant>
      <vt:variant>
        <vt:i4>3</vt:i4>
      </vt:variant>
      <vt:variant>
        <vt:i4>0</vt:i4>
      </vt:variant>
      <vt:variant>
        <vt:i4>5</vt:i4>
      </vt:variant>
      <vt:variant>
        <vt:lpwstr>http://education.alberta.ca/media/1220345/2010charterschoolplanningguide.pdf</vt:lpwstr>
      </vt:variant>
      <vt:variant>
        <vt:lpwstr/>
      </vt:variant>
      <vt:variant>
        <vt:i4>1900566</vt:i4>
      </vt:variant>
      <vt:variant>
        <vt:i4>0</vt:i4>
      </vt:variant>
      <vt:variant>
        <vt:i4>0</vt:i4>
      </vt:variant>
      <vt:variant>
        <vt:i4>5</vt:i4>
      </vt:variant>
      <vt:variant>
        <vt:lpwstr>http://education.alberta.ca/media/1216763/feb2010schoolboardplanningguide.pdf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and Sample Format for School Board November 2008 AERR</dc:title>
  <dc:creator>madura.attanayake</dc:creator>
  <cp:lastModifiedBy>Greg Probert CBN</cp:lastModifiedBy>
  <cp:revision>16</cp:revision>
  <cp:lastPrinted>2019-09-24T19:46:00Z</cp:lastPrinted>
  <dcterms:created xsi:type="dcterms:W3CDTF">2021-05-25T20:55:00Z</dcterms:created>
  <dcterms:modified xsi:type="dcterms:W3CDTF">2021-05-27T19:57:00Z</dcterms:modified>
</cp:coreProperties>
</file>